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31F" w:rsidRPr="005A70AA" w:rsidRDefault="00B3331F" w:rsidP="005B1E00">
      <w:pPr>
        <w:pStyle w:val="Title"/>
        <w:rPr>
          <w:rFonts w:ascii="Times New Roman" w:hAnsi="Times New Roman"/>
          <w:color w:val="000000"/>
          <w:sz w:val="32"/>
          <w:szCs w:val="32"/>
        </w:rPr>
      </w:pPr>
    </w:p>
    <w:p w:rsidR="00B3331F" w:rsidRPr="005A70AA" w:rsidRDefault="00B3331F" w:rsidP="005B1E00">
      <w:pPr>
        <w:pStyle w:val="Title"/>
        <w:rPr>
          <w:rFonts w:ascii="Times New Roman" w:hAnsi="Times New Roman"/>
          <w:color w:val="000000"/>
          <w:sz w:val="32"/>
          <w:szCs w:val="32"/>
        </w:rPr>
      </w:pPr>
      <w:r w:rsidRPr="005A70AA">
        <w:rPr>
          <w:rFonts w:ascii="Times New Roman" w:hAnsi="Times New Roman"/>
          <w:color w:val="000000"/>
          <w:sz w:val="32"/>
          <w:szCs w:val="32"/>
        </w:rPr>
        <w:t>SPECYFIKACJA</w:t>
      </w:r>
    </w:p>
    <w:p w:rsidR="00B3331F" w:rsidRPr="005A70AA" w:rsidRDefault="00B3331F" w:rsidP="005B1E00">
      <w:pPr>
        <w:spacing w:line="360" w:lineRule="auto"/>
        <w:jc w:val="center"/>
        <w:rPr>
          <w:b/>
          <w:color w:val="000000"/>
          <w:sz w:val="32"/>
          <w:szCs w:val="32"/>
        </w:rPr>
      </w:pPr>
      <w:r w:rsidRPr="005A70AA">
        <w:rPr>
          <w:b/>
          <w:color w:val="000000"/>
          <w:sz w:val="32"/>
          <w:szCs w:val="32"/>
        </w:rPr>
        <w:t>ISTOTNYCH WARUNKÓW ZAMÓWIENIA</w:t>
      </w:r>
    </w:p>
    <w:p w:rsidR="00B3331F" w:rsidRDefault="00B3331F" w:rsidP="005B1E00">
      <w:pPr>
        <w:pStyle w:val="BodyText"/>
        <w:tabs>
          <w:tab w:val="left" w:pos="5040"/>
        </w:tabs>
        <w:jc w:val="both"/>
        <w:rPr>
          <w:rFonts w:ascii="Times New Roman" w:hAnsi="Times New Roman"/>
          <w:sz w:val="16"/>
          <w:szCs w:val="16"/>
        </w:rPr>
      </w:pPr>
    </w:p>
    <w:p w:rsidR="00B3331F" w:rsidRDefault="00B3331F" w:rsidP="005B1E00">
      <w:pPr>
        <w:pStyle w:val="BodyText"/>
        <w:tabs>
          <w:tab w:val="left" w:pos="5040"/>
        </w:tabs>
        <w:jc w:val="both"/>
        <w:rPr>
          <w:rFonts w:ascii="Times New Roman" w:hAnsi="Times New Roman"/>
          <w:sz w:val="16"/>
          <w:szCs w:val="16"/>
        </w:rPr>
      </w:pPr>
    </w:p>
    <w:p w:rsidR="00B3331F" w:rsidRDefault="00B3331F" w:rsidP="005B1E00">
      <w:pPr>
        <w:pStyle w:val="BodyText"/>
        <w:tabs>
          <w:tab w:val="left" w:pos="5040"/>
        </w:tabs>
        <w:jc w:val="both"/>
        <w:rPr>
          <w:rFonts w:ascii="Times New Roman" w:hAnsi="Times New Roman"/>
          <w:sz w:val="16"/>
          <w:szCs w:val="16"/>
        </w:rPr>
      </w:pPr>
    </w:p>
    <w:p w:rsidR="00B3331F" w:rsidRDefault="00B3331F" w:rsidP="005B1E00">
      <w:pPr>
        <w:pStyle w:val="BodyText"/>
        <w:tabs>
          <w:tab w:val="left" w:pos="5040"/>
        </w:tabs>
        <w:jc w:val="both"/>
        <w:rPr>
          <w:rFonts w:ascii="Times New Roman" w:hAnsi="Times New Roman"/>
          <w:sz w:val="16"/>
          <w:szCs w:val="16"/>
        </w:rPr>
      </w:pPr>
    </w:p>
    <w:p w:rsidR="00B3331F" w:rsidRPr="001B3049" w:rsidRDefault="00B3331F" w:rsidP="005B1E00">
      <w:pPr>
        <w:pStyle w:val="BodyText"/>
        <w:tabs>
          <w:tab w:val="left" w:pos="5040"/>
        </w:tabs>
        <w:jc w:val="both"/>
        <w:rPr>
          <w:rFonts w:ascii="Times New Roman" w:hAnsi="Times New Roman"/>
          <w:color w:val="000000"/>
          <w:sz w:val="24"/>
          <w:szCs w:val="24"/>
        </w:rPr>
      </w:pPr>
      <w:r w:rsidRPr="001B3049">
        <w:rPr>
          <w:rFonts w:ascii="Times New Roman" w:hAnsi="Times New Roman"/>
          <w:sz w:val="24"/>
          <w:szCs w:val="24"/>
        </w:rPr>
        <w:t xml:space="preserve">W POSTĘPOWANIU O ZAMÓWIENIE PUBLICZNE PROWADZONYM W TRYBIE PRZETARGU NIEOGRANICZONEGO ART. 39 USTAWY PRAWO ZAMÓWIEŃ PUBLICZNYCH (Dz. U. z 2010 r. Nr 113 poz. 759) O USTALONEJ WARTOŚCI ZAMÓWIENIA </w:t>
      </w:r>
      <w:r w:rsidRPr="001B3049">
        <w:rPr>
          <w:rFonts w:ascii="Times New Roman" w:hAnsi="Times New Roman"/>
          <w:color w:val="000000"/>
          <w:sz w:val="24"/>
          <w:szCs w:val="24"/>
        </w:rPr>
        <w:t>POMIĘDZY 14.000 EURO a PROGAMI UNIJNYMI OKREŚLONYMI NA PODSTAWIE ART. 11 UST. 8 PZP</w:t>
      </w:r>
    </w:p>
    <w:p w:rsidR="00B3331F" w:rsidRPr="005A70AA" w:rsidRDefault="00B3331F" w:rsidP="005B1E00">
      <w:pPr>
        <w:spacing w:line="360" w:lineRule="auto"/>
        <w:jc w:val="both"/>
        <w:rPr>
          <w:b/>
          <w:color w:val="000000"/>
          <w:sz w:val="18"/>
          <w:szCs w:val="18"/>
        </w:rPr>
      </w:pPr>
    </w:p>
    <w:p w:rsidR="00B3331F" w:rsidRPr="005A70AA" w:rsidRDefault="00B3331F" w:rsidP="005B1E00">
      <w:pPr>
        <w:spacing w:line="360" w:lineRule="auto"/>
        <w:rPr>
          <w:b/>
          <w:color w:val="000000"/>
          <w:sz w:val="24"/>
        </w:rPr>
      </w:pPr>
    </w:p>
    <w:p w:rsidR="00B3331F" w:rsidRPr="005A70AA" w:rsidRDefault="00B3331F" w:rsidP="005B1E00">
      <w:pPr>
        <w:spacing w:line="360" w:lineRule="auto"/>
        <w:rPr>
          <w:b/>
          <w:color w:val="000000"/>
          <w:sz w:val="24"/>
        </w:rPr>
      </w:pPr>
    </w:p>
    <w:p w:rsidR="00B3331F" w:rsidRPr="005A70AA" w:rsidRDefault="00B3331F" w:rsidP="005B1E00">
      <w:pPr>
        <w:spacing w:line="360" w:lineRule="auto"/>
        <w:rPr>
          <w:b/>
          <w:color w:val="000000"/>
          <w:sz w:val="24"/>
        </w:rPr>
      </w:pPr>
      <w:r w:rsidRPr="005A70AA">
        <w:rPr>
          <w:b/>
          <w:color w:val="000000"/>
          <w:sz w:val="24"/>
        </w:rPr>
        <w:t>PRZEDMIOT ZAMÓWIENIA</w:t>
      </w:r>
    </w:p>
    <w:p w:rsidR="00B3331F" w:rsidRPr="005A70AA" w:rsidRDefault="00B3331F" w:rsidP="005B1E00">
      <w:pPr>
        <w:spacing w:line="360" w:lineRule="auto"/>
        <w:rPr>
          <w:b/>
          <w:color w:val="000000"/>
        </w:rPr>
        <w:sectPr w:rsidR="00B3331F" w:rsidRPr="005A70AA" w:rsidSect="00AE418D">
          <w:footerReference w:type="even" r:id="rId7"/>
          <w:footerReference w:type="default" r:id="rId8"/>
          <w:pgSz w:w="11906" w:h="16838"/>
          <w:pgMar w:top="1079" w:right="1417" w:bottom="1135" w:left="1417" w:header="708" w:footer="708" w:gutter="0"/>
          <w:cols w:space="708"/>
          <w:titlePg/>
        </w:sectPr>
      </w:pPr>
    </w:p>
    <w:bookmarkStart w:id="0" w:name="Wybór1"/>
    <w:p w:rsidR="00B3331F" w:rsidRPr="005A70AA" w:rsidRDefault="00B3331F" w:rsidP="005B1E00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fldChar w:fldCharType="begin">
          <w:ffData>
            <w:name w:val="Wybór1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color w:val="000000"/>
          <w:sz w:val="16"/>
          <w:szCs w:val="16"/>
        </w:rPr>
        <w:instrText xml:space="preserve"> FORMCHECKBOX </w:instrTex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  <w:fldChar w:fldCharType="end"/>
      </w:r>
      <w:bookmarkEnd w:id="0"/>
      <w:r w:rsidRPr="005A70AA">
        <w:rPr>
          <w:color w:val="000000"/>
          <w:sz w:val="16"/>
          <w:szCs w:val="16"/>
        </w:rPr>
        <w:t xml:space="preserve"> ROBOTY BUDOWLANE</w:t>
      </w:r>
    </w:p>
    <w:bookmarkStart w:id="1" w:name="Wybór2"/>
    <w:p w:rsidR="00B3331F" w:rsidRPr="005A70AA" w:rsidRDefault="00B3331F" w:rsidP="005B1E00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z w:val="16"/>
          <w:szCs w:val="16"/>
        </w:rPr>
        <w:instrText xml:space="preserve"> FORMCHECKBOX </w:instrTex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  <w:fldChar w:fldCharType="end"/>
      </w:r>
      <w:bookmarkEnd w:id="1"/>
      <w:r w:rsidRPr="005A70AA">
        <w:rPr>
          <w:color w:val="000000"/>
          <w:sz w:val="16"/>
          <w:szCs w:val="16"/>
        </w:rPr>
        <w:t xml:space="preserve"> DOSTAWY </w:t>
      </w:r>
    </w:p>
    <w:bookmarkStart w:id="2" w:name="Wybór3"/>
    <w:p w:rsidR="00B3331F" w:rsidRPr="005A70AA" w:rsidRDefault="00B3331F" w:rsidP="005B1E00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z w:val="16"/>
          <w:szCs w:val="16"/>
        </w:rPr>
        <w:instrText xml:space="preserve"> FORMCHECKBOX </w:instrText>
      </w:r>
      <w:r>
        <w:rPr>
          <w:color w:val="000000"/>
          <w:sz w:val="16"/>
          <w:szCs w:val="16"/>
        </w:rPr>
      </w:r>
      <w:r>
        <w:rPr>
          <w:color w:val="000000"/>
          <w:sz w:val="16"/>
          <w:szCs w:val="16"/>
        </w:rPr>
        <w:fldChar w:fldCharType="end"/>
      </w:r>
      <w:bookmarkEnd w:id="2"/>
      <w:r w:rsidRPr="005A70AA">
        <w:rPr>
          <w:color w:val="000000"/>
          <w:sz w:val="16"/>
          <w:szCs w:val="16"/>
        </w:rPr>
        <w:t xml:space="preserve"> USŁUGI</w:t>
      </w:r>
    </w:p>
    <w:p w:rsidR="00B3331F" w:rsidRPr="005A70AA" w:rsidRDefault="00B3331F" w:rsidP="005B1E00">
      <w:pPr>
        <w:pStyle w:val="BodyTextIndent"/>
        <w:ind w:left="0"/>
        <w:jc w:val="center"/>
        <w:rPr>
          <w:rFonts w:ascii="Times New Roman" w:hAnsi="Times New Roman"/>
          <w:smallCaps/>
          <w:sz w:val="16"/>
          <w:szCs w:val="16"/>
        </w:rPr>
        <w:sectPr w:rsidR="00B3331F" w:rsidRPr="005A70AA" w:rsidSect="00F54B18">
          <w:type w:val="continuous"/>
          <w:pgSz w:w="11906" w:h="16838"/>
          <w:pgMar w:top="1418" w:right="1417" w:bottom="1135" w:left="1417" w:header="708" w:footer="708" w:gutter="0"/>
          <w:cols w:num="3" w:space="708"/>
          <w:titlePg/>
        </w:sectPr>
      </w:pPr>
    </w:p>
    <w:tbl>
      <w:tblPr>
        <w:tblW w:w="9529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529"/>
      </w:tblGrid>
      <w:tr w:rsidR="00B3331F" w:rsidRPr="005A70AA" w:rsidTr="00382F95">
        <w:trPr>
          <w:trHeight w:val="1114"/>
        </w:trPr>
        <w:tc>
          <w:tcPr>
            <w:tcW w:w="9529" w:type="dxa"/>
            <w:vAlign w:val="center"/>
          </w:tcPr>
          <w:p w:rsidR="00B3331F" w:rsidRPr="002832FE" w:rsidRDefault="00B3331F" w:rsidP="00382F95">
            <w:pPr>
              <w:pStyle w:val="BodyTextIndent"/>
              <w:ind w:left="0"/>
              <w:jc w:val="center"/>
              <w:rPr>
                <w:rFonts w:ascii="Times New Roman" w:hAnsi="Times New Roman"/>
                <w:b/>
                <w:smallCap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mallCaps/>
                <w:sz w:val="32"/>
                <w:szCs w:val="32"/>
              </w:rPr>
              <w:t>MODERNIZACJA INSTALACJI WOD.-KAN. I C.O. ORAZ WĘZŁA CIEPLNEGO W BUDYNKU ZESPOŁU SZKÓL LEŚNYCH W TUCHOLI</w:t>
            </w:r>
          </w:p>
        </w:tc>
      </w:tr>
      <w:tr w:rsidR="00B3331F" w:rsidRPr="005A70AA" w:rsidTr="00382F95">
        <w:trPr>
          <w:trHeight w:val="640"/>
        </w:trPr>
        <w:tc>
          <w:tcPr>
            <w:tcW w:w="9529" w:type="dxa"/>
            <w:vAlign w:val="center"/>
          </w:tcPr>
          <w:p w:rsidR="00B3331F" w:rsidRPr="005A70AA" w:rsidRDefault="00B3331F" w:rsidP="00097BF1">
            <w:pPr>
              <w:pStyle w:val="Title"/>
              <w:ind w:left="72"/>
              <w:jc w:val="left"/>
              <w:rPr>
                <w:rFonts w:ascii="Times New Roman" w:hAnsi="Times New Roman"/>
                <w:b w:val="0"/>
                <w:color w:val="000000"/>
                <w:sz w:val="20"/>
              </w:rPr>
            </w:pPr>
            <w:r w:rsidRPr="00B5641E">
              <w:rPr>
                <w:rFonts w:ascii="Times New Roman" w:hAnsi="Times New Roman"/>
                <w:b w:val="0"/>
                <w:sz w:val="24"/>
                <w:szCs w:val="24"/>
              </w:rPr>
              <w:t>Numer postępowania nadany przez Zamawiającego:</w:t>
            </w:r>
            <w:r w:rsidRPr="005A70AA">
              <w:rPr>
                <w:rFonts w:ascii="Times New Roman" w:hAnsi="Times New Roman"/>
                <w:b w:val="0"/>
                <w:sz w:val="20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t>ZP 2141-4</w:t>
            </w:r>
            <w:r w:rsidRPr="00AE418D">
              <w:rPr>
                <w:rFonts w:ascii="Times New Roman" w:hAnsi="Times New Roman"/>
                <w:sz w:val="20"/>
              </w:rPr>
              <w:t>/13</w:t>
            </w:r>
          </w:p>
        </w:tc>
      </w:tr>
    </w:tbl>
    <w:p w:rsidR="00B3331F" w:rsidRPr="005A70AA" w:rsidRDefault="00B3331F" w:rsidP="005B1E00">
      <w:pPr>
        <w:pStyle w:val="BodyTextIndent"/>
        <w:jc w:val="both"/>
        <w:rPr>
          <w:rFonts w:ascii="Times New Roman" w:hAnsi="Times New Roman"/>
          <w:sz w:val="24"/>
        </w:rPr>
      </w:pPr>
    </w:p>
    <w:p w:rsidR="00B3331F" w:rsidRPr="005A70AA" w:rsidRDefault="00B3331F" w:rsidP="005B1E00">
      <w:pPr>
        <w:pStyle w:val="Footer"/>
        <w:tabs>
          <w:tab w:val="clear" w:pos="4536"/>
          <w:tab w:val="clear" w:pos="9072"/>
        </w:tabs>
        <w:spacing w:line="360" w:lineRule="auto"/>
        <w:rPr>
          <w:rFonts w:ascii="Times New Roman" w:hAnsi="Times New Roman"/>
          <w:color w:val="000000"/>
        </w:rPr>
      </w:pPr>
      <w:r w:rsidRPr="005A70AA">
        <w:rPr>
          <w:rFonts w:ascii="Times New Roman" w:hAnsi="Times New Roman"/>
          <w:color w:val="000000"/>
        </w:rPr>
        <w:t xml:space="preserve">Przedmiot zamówienia określają: </w:t>
      </w:r>
    </w:p>
    <w:tbl>
      <w:tblPr>
        <w:tblW w:w="9495" w:type="dxa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5"/>
      </w:tblGrid>
      <w:tr w:rsidR="00B3331F" w:rsidRPr="00AE418D" w:rsidTr="00382F95">
        <w:trPr>
          <w:trHeight w:val="758"/>
        </w:trPr>
        <w:tc>
          <w:tcPr>
            <w:tcW w:w="9495" w:type="dxa"/>
            <w:vAlign w:val="center"/>
          </w:tcPr>
          <w:p w:rsidR="00B3331F" w:rsidRPr="0006343F" w:rsidRDefault="00B3331F" w:rsidP="00576D89">
            <w:pPr>
              <w:jc w:val="both"/>
              <w:rPr>
                <w:b/>
                <w:sz w:val="22"/>
                <w:szCs w:val="22"/>
              </w:rPr>
            </w:pPr>
            <w:r w:rsidRPr="00AE418D"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E418D">
              <w:rPr>
                <w:b/>
                <w:sz w:val="22"/>
                <w:szCs w:val="22"/>
              </w:rPr>
              <w:t>CPV</w:t>
            </w:r>
            <w:r w:rsidRPr="0006343F">
              <w:rPr>
                <w:b/>
                <w:sz w:val="22"/>
                <w:szCs w:val="22"/>
              </w:rPr>
              <w:t xml:space="preserve"> 45000000-7 Roboty budowlane</w:t>
            </w:r>
          </w:p>
          <w:p w:rsidR="00B3331F" w:rsidRPr="0006343F" w:rsidRDefault="00B3331F" w:rsidP="00576D89">
            <w:pPr>
              <w:jc w:val="both"/>
              <w:rPr>
                <w:b/>
                <w:sz w:val="22"/>
                <w:szCs w:val="22"/>
              </w:rPr>
            </w:pPr>
            <w:r w:rsidRPr="0006343F">
              <w:rPr>
                <w:b/>
                <w:sz w:val="22"/>
                <w:szCs w:val="22"/>
              </w:rPr>
              <w:t>-  CPV 45210000-2 Roboty budowlane w zakresie budynków</w:t>
            </w:r>
          </w:p>
          <w:p w:rsidR="00B3331F" w:rsidRPr="00AE418D" w:rsidRDefault="00B3331F" w:rsidP="00382F95">
            <w:pPr>
              <w:rPr>
                <w:b/>
                <w:sz w:val="22"/>
                <w:szCs w:val="22"/>
              </w:rPr>
            </w:pPr>
            <w:r w:rsidRPr="00AE418D">
              <w:rPr>
                <w:b/>
                <w:sz w:val="22"/>
                <w:szCs w:val="22"/>
              </w:rPr>
              <w:t xml:space="preserve">-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AE418D">
              <w:rPr>
                <w:b/>
                <w:sz w:val="22"/>
                <w:szCs w:val="22"/>
              </w:rPr>
              <w:t>opis przedmiotu zamówienia</w:t>
            </w:r>
          </w:p>
        </w:tc>
      </w:tr>
    </w:tbl>
    <w:p w:rsidR="00B3331F" w:rsidRPr="005A70AA" w:rsidRDefault="00B3331F" w:rsidP="005B1E00">
      <w:pPr>
        <w:spacing w:line="360" w:lineRule="auto"/>
        <w:rPr>
          <w:color w:val="000000"/>
          <w:sz w:val="24"/>
        </w:rPr>
      </w:pPr>
    </w:p>
    <w:p w:rsidR="00B3331F" w:rsidRPr="005A70AA" w:rsidRDefault="00B3331F" w:rsidP="005B1E00">
      <w:pPr>
        <w:spacing w:line="360" w:lineRule="auto"/>
        <w:rPr>
          <w:color w:val="000000"/>
          <w:sz w:val="24"/>
        </w:rPr>
      </w:pPr>
      <w:r w:rsidRPr="005A70AA">
        <w:rPr>
          <w:color w:val="000000"/>
          <w:sz w:val="24"/>
        </w:rPr>
        <w:t xml:space="preserve">Niniejsza Specyfikacja składa się łącznie z </w:t>
      </w:r>
      <w:r>
        <w:rPr>
          <w:color w:val="000000"/>
          <w:sz w:val="24"/>
        </w:rPr>
        <w:t>9</w:t>
      </w:r>
      <w:r w:rsidRPr="005A70AA">
        <w:rPr>
          <w:color w:val="000000"/>
          <w:sz w:val="24"/>
        </w:rPr>
        <w:t xml:space="preserve"> stron</w:t>
      </w:r>
      <w:r>
        <w:rPr>
          <w:color w:val="000000"/>
          <w:sz w:val="24"/>
        </w:rPr>
        <w:t xml:space="preserve"> oraz załączników</w:t>
      </w:r>
      <w:r w:rsidRPr="005A70AA">
        <w:rPr>
          <w:color w:val="000000"/>
          <w:sz w:val="24"/>
        </w:rPr>
        <w:t>.</w:t>
      </w:r>
    </w:p>
    <w:p w:rsidR="00B3331F" w:rsidRPr="005A70AA" w:rsidRDefault="00B3331F" w:rsidP="005B1E00">
      <w:pPr>
        <w:pStyle w:val="Heading1"/>
        <w:rPr>
          <w:rFonts w:ascii="Times New Roman" w:hAnsi="Times New Roman"/>
          <w:sz w:val="24"/>
        </w:rPr>
      </w:pPr>
    </w:p>
    <w:p w:rsidR="00B3331F" w:rsidRDefault="00B3331F" w:rsidP="005B1E00">
      <w:pPr>
        <w:rPr>
          <w:sz w:val="24"/>
        </w:rPr>
      </w:pPr>
    </w:p>
    <w:p w:rsidR="00B3331F" w:rsidRDefault="00B3331F" w:rsidP="005B1E00">
      <w:pPr>
        <w:rPr>
          <w:sz w:val="24"/>
        </w:rPr>
      </w:pPr>
    </w:p>
    <w:p w:rsidR="00B3331F" w:rsidRPr="005A70AA" w:rsidRDefault="00B3331F" w:rsidP="005B1E00">
      <w:pPr>
        <w:rPr>
          <w:sz w:val="24"/>
        </w:rPr>
      </w:pPr>
      <w:r w:rsidRPr="005A70AA">
        <w:rPr>
          <w:sz w:val="24"/>
        </w:rPr>
        <w:t xml:space="preserve">ZATWIERDZAM </w:t>
      </w:r>
    </w:p>
    <w:p w:rsidR="00B3331F" w:rsidRPr="005A70AA" w:rsidRDefault="00B3331F" w:rsidP="005B1E00"/>
    <w:p w:rsidR="00B3331F" w:rsidRPr="005A70AA" w:rsidRDefault="00B3331F" w:rsidP="005B1E00">
      <w:r w:rsidRPr="005A70AA">
        <w:t xml:space="preserve">Tuchola, dnia </w:t>
      </w:r>
      <w:r>
        <w:t>13.03.2013</w:t>
      </w:r>
      <w:r w:rsidRPr="005A70AA">
        <w:t xml:space="preserve"> r.</w:t>
      </w:r>
    </w:p>
    <w:p w:rsidR="00B3331F" w:rsidRDefault="00B3331F" w:rsidP="00AE418D">
      <w:pPr>
        <w:rPr>
          <w:i/>
        </w:rPr>
      </w:pPr>
    </w:p>
    <w:p w:rsidR="00B3331F" w:rsidRDefault="00B3331F" w:rsidP="00AE418D">
      <w:pPr>
        <w:rPr>
          <w:i/>
        </w:rPr>
      </w:pPr>
    </w:p>
    <w:p w:rsidR="00B3331F" w:rsidRPr="005A70AA" w:rsidRDefault="00B3331F" w:rsidP="00AE418D">
      <w:pPr>
        <w:rPr>
          <w:i/>
        </w:rPr>
      </w:pPr>
      <w:r>
        <w:rPr>
          <w:i/>
        </w:rPr>
        <w:t>Aniela Czyżyk</w:t>
      </w:r>
    </w:p>
    <w:p w:rsidR="00B3331F" w:rsidRPr="005A70AA" w:rsidRDefault="00B3331F" w:rsidP="005B1E00">
      <w:pPr>
        <w:ind w:left="2552"/>
        <w:rPr>
          <w:i/>
        </w:rPr>
      </w:pPr>
    </w:p>
    <w:p w:rsidR="00B3331F" w:rsidRPr="005A70AA" w:rsidRDefault="00B3331F" w:rsidP="00AE418D">
      <w:pPr>
        <w:rPr>
          <w:i/>
        </w:rPr>
      </w:pPr>
      <w:r>
        <w:rPr>
          <w:i/>
        </w:rPr>
        <w:t>Dyrektor Szkoły</w:t>
      </w:r>
      <w:r w:rsidRPr="005A70AA">
        <w:rPr>
          <w:i/>
        </w:rPr>
        <w:t xml:space="preserve">      </w:t>
      </w:r>
    </w:p>
    <w:p w:rsidR="00B3331F" w:rsidRPr="005A70AA" w:rsidRDefault="00B3331F" w:rsidP="005B1E00">
      <w:pPr>
        <w:rPr>
          <w:i/>
        </w:rPr>
      </w:pPr>
    </w:p>
    <w:p w:rsidR="00B3331F" w:rsidRPr="00EB4A52" w:rsidRDefault="00B3331F" w:rsidP="007C36D6">
      <w:pPr>
        <w:spacing w:before="100" w:beforeAutospacing="1" w:after="100" w:afterAutospacing="1"/>
      </w:pPr>
      <w:r w:rsidRPr="00EB4A52">
        <w:t>Ogłoszenie o zamówieniu zamieszczono:</w:t>
      </w:r>
    </w:p>
    <w:p w:rsidR="00B3331F" w:rsidRPr="00EB4A52" w:rsidRDefault="00B3331F" w:rsidP="007C36D6">
      <w:pPr>
        <w:spacing w:before="100" w:beforeAutospacing="1" w:after="100" w:afterAutospacing="1"/>
        <w:jc w:val="both"/>
        <w:rPr>
          <w:b/>
        </w:rPr>
      </w:pPr>
      <w:r w:rsidRPr="00EB4A52">
        <w:rPr>
          <w:b/>
        </w:rPr>
        <w:t>- w Biuletynie Zamówień Publicznych – numer ogłoszenia: 246064-2013; data zamieszczenia: 26.06.2013</w:t>
      </w:r>
    </w:p>
    <w:p w:rsidR="00B3331F" w:rsidRPr="00EB4A52" w:rsidRDefault="00B3331F" w:rsidP="007C36D6">
      <w:pPr>
        <w:spacing w:before="100" w:beforeAutospacing="1" w:after="100" w:afterAutospacing="1"/>
        <w:jc w:val="both"/>
        <w:rPr>
          <w:b/>
        </w:rPr>
      </w:pPr>
      <w:r w:rsidRPr="00EB4A52">
        <w:rPr>
          <w:b/>
        </w:rPr>
        <w:t>- na stronie internetowej zamawiającego – w dniu 26.06.2013r.</w:t>
      </w:r>
    </w:p>
    <w:p w:rsidR="00B3331F" w:rsidRPr="00EB4A52" w:rsidRDefault="00B3331F" w:rsidP="007C36D6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- na tablicy ogłoszeń</w:t>
      </w:r>
      <w:r w:rsidRPr="00EB4A52">
        <w:rPr>
          <w:b/>
        </w:rPr>
        <w:t xml:space="preserve"> w siedzibie zamawiającego </w:t>
      </w:r>
      <w:r>
        <w:rPr>
          <w:b/>
        </w:rPr>
        <w:t xml:space="preserve">- </w:t>
      </w:r>
      <w:r w:rsidRPr="00EB4A52">
        <w:rPr>
          <w:b/>
        </w:rPr>
        <w:t>w dniu 26.06.2013r.</w:t>
      </w:r>
    </w:p>
    <w:p w:rsidR="00B3331F" w:rsidRPr="00EB4A52" w:rsidRDefault="00B3331F" w:rsidP="00EB4A52">
      <w:pPr>
        <w:spacing w:after="120" w:line="276" w:lineRule="auto"/>
        <w:jc w:val="both"/>
        <w:rPr>
          <w:sz w:val="22"/>
          <w:szCs w:val="22"/>
        </w:rPr>
      </w:pPr>
      <w:r w:rsidRPr="005A70AA">
        <w:rPr>
          <w:i/>
        </w:rPr>
        <w:br w:type="page"/>
      </w:r>
      <w:bookmarkStart w:id="3" w:name="_Toc325461879"/>
      <w:r w:rsidRPr="00EB4A52">
        <w:rPr>
          <w:sz w:val="22"/>
          <w:szCs w:val="22"/>
        </w:rPr>
        <w:t>1. Opis przedmiotu zamówienia</w:t>
      </w:r>
      <w:bookmarkEnd w:id="3"/>
    </w:p>
    <w:p w:rsidR="00B3331F" w:rsidRPr="00263522" w:rsidRDefault="00B3331F" w:rsidP="005B1E00">
      <w:p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263522">
        <w:rPr>
          <w:b/>
          <w:sz w:val="22"/>
          <w:szCs w:val="22"/>
        </w:rPr>
        <w:t>1.1. Przedmiot zamówienia:</w:t>
      </w:r>
    </w:p>
    <w:p w:rsidR="00B3331F" w:rsidRPr="00546B40" w:rsidRDefault="00B3331F" w:rsidP="00AE418D">
      <w:pPr>
        <w:jc w:val="both"/>
        <w:rPr>
          <w:b/>
          <w:sz w:val="22"/>
          <w:szCs w:val="22"/>
        </w:rPr>
      </w:pPr>
      <w:r w:rsidRPr="00546B40">
        <w:rPr>
          <w:sz w:val="22"/>
          <w:szCs w:val="22"/>
        </w:rPr>
        <w:t>Przedmiotem niniejszego zamówienia jest</w:t>
      </w:r>
      <w:r>
        <w:rPr>
          <w:sz w:val="22"/>
          <w:szCs w:val="22"/>
        </w:rPr>
        <w:t xml:space="preserve"> modernizacja instalacji wod.-kan i c.o. w piwnicach budynku ZSL w Tucholi oraz modernizacja węzła cieplnego w budynku tejże szkoły</w:t>
      </w:r>
      <w:r w:rsidRPr="00546B40">
        <w:rPr>
          <w:sz w:val="22"/>
          <w:szCs w:val="22"/>
        </w:rPr>
        <w:t>.</w:t>
      </w:r>
    </w:p>
    <w:p w:rsidR="00B3331F" w:rsidRDefault="00B3331F" w:rsidP="00576D89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B3331F" w:rsidRDefault="00B3331F" w:rsidP="00576D89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Szczegółowy opis przedmiotu zamówienia zawierają załączniki do Specyfikacji Istotnych Warunków Zamówienia (SIWZ):</w:t>
      </w:r>
    </w:p>
    <w:p w:rsidR="00B3331F" w:rsidRDefault="00B3331F" w:rsidP="00576D89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1 – Projekt (opis techniczny, rysunki – załączniki od 1a do 1g);</w:t>
      </w:r>
    </w:p>
    <w:p w:rsidR="00B3331F" w:rsidRDefault="00B3331F" w:rsidP="00576D89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 – Szczegółowe Specyfikacje Techniczne Wykonania i Odbioru Robót</w:t>
      </w:r>
    </w:p>
    <w:p w:rsidR="00B3331F" w:rsidRDefault="00B3331F" w:rsidP="00576D89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Załącznik nr 3 – Przedmiar węzła;</w:t>
      </w:r>
    </w:p>
    <w:p w:rsidR="00B3331F" w:rsidRDefault="00B3331F" w:rsidP="00576D8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Załącznik nr 4 – Przedmiar instalacji sanitarnych;</w:t>
      </w:r>
    </w:p>
    <w:p w:rsidR="00B3331F" w:rsidRDefault="00B3331F" w:rsidP="00576D8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76D89">
        <w:rPr>
          <w:b/>
          <w:bCs/>
          <w:sz w:val="22"/>
          <w:szCs w:val="22"/>
        </w:rPr>
        <w:t xml:space="preserve">Wszystkie nazwy własne materiałów i urządzeń zawarte w projekcie </w:t>
      </w:r>
      <w:r>
        <w:rPr>
          <w:b/>
          <w:bCs/>
          <w:sz w:val="22"/>
          <w:szCs w:val="22"/>
        </w:rPr>
        <w:t>i przedmiarach</w:t>
      </w:r>
      <w:r w:rsidRPr="00576D89">
        <w:rPr>
          <w:b/>
          <w:bCs/>
          <w:sz w:val="22"/>
          <w:szCs w:val="22"/>
        </w:rPr>
        <w:t xml:space="preserve"> są przykładowe, ale nie obowiązujące – ukazują czemu dany przedmiot ma</w:t>
      </w:r>
      <w:r>
        <w:rPr>
          <w:b/>
          <w:bCs/>
          <w:sz w:val="22"/>
          <w:szCs w:val="22"/>
        </w:rPr>
        <w:t xml:space="preserve"> </w:t>
      </w:r>
      <w:r w:rsidRPr="00576D89">
        <w:rPr>
          <w:b/>
          <w:bCs/>
          <w:sz w:val="22"/>
          <w:szCs w:val="22"/>
        </w:rPr>
        <w:t>służyć i pokazują jakie ma mieć minimalne parametry techniczno-użytkowe.</w:t>
      </w:r>
    </w:p>
    <w:p w:rsidR="00B3331F" w:rsidRPr="00576D89" w:rsidRDefault="00B3331F" w:rsidP="00576D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4607BC" w:rsidRDefault="00B3331F" w:rsidP="00AE418D">
      <w:pPr>
        <w:jc w:val="both"/>
        <w:rPr>
          <w:sz w:val="22"/>
          <w:szCs w:val="22"/>
        </w:rPr>
      </w:pPr>
      <w:r w:rsidRPr="00263522">
        <w:rPr>
          <w:sz w:val="22"/>
          <w:szCs w:val="22"/>
        </w:rPr>
        <w:t xml:space="preserve">Wszelkie informacje niezbędne do przygotowania oferty dostępne są do wglądu w siedzibie Zamawiającego oraz udostępnione na stronie internetowej: </w:t>
      </w:r>
      <w:hyperlink r:id="rId9" w:history="1">
        <w:r w:rsidRPr="00E45F4A">
          <w:rPr>
            <w:rStyle w:val="Hyperlink"/>
            <w:sz w:val="22"/>
            <w:szCs w:val="22"/>
          </w:rPr>
          <w:t>www.zsltuchola.pl</w:t>
        </w:r>
      </w:hyperlink>
      <w:r>
        <w:t xml:space="preserve"> </w:t>
      </w:r>
      <w:r w:rsidRPr="004607BC">
        <w:rPr>
          <w:sz w:val="22"/>
          <w:szCs w:val="22"/>
        </w:rPr>
        <w:t>w zakładce bip.</w:t>
      </w:r>
    </w:p>
    <w:p w:rsidR="00B3331F" w:rsidRPr="00BB65A8" w:rsidRDefault="00B3331F" w:rsidP="00AE418D">
      <w:pPr>
        <w:jc w:val="both"/>
        <w:rPr>
          <w:sz w:val="22"/>
          <w:szCs w:val="22"/>
        </w:rPr>
      </w:pPr>
      <w:r w:rsidRPr="00546B40">
        <w:rPr>
          <w:sz w:val="22"/>
          <w:szCs w:val="22"/>
        </w:rPr>
        <w:t>Zamawiający przewiduje zamówienia uzupełniające zgodnie z zapisami art. 67 ust. 1 pkt 6) i 7) ustawy Pzp</w:t>
      </w:r>
      <w:r>
        <w:rPr>
          <w:sz w:val="22"/>
          <w:szCs w:val="22"/>
        </w:rPr>
        <w:t>.</w:t>
      </w:r>
    </w:p>
    <w:p w:rsidR="00B3331F" w:rsidRDefault="00B3331F" w:rsidP="005B1E00">
      <w:pPr>
        <w:pStyle w:val="BodyText2"/>
        <w:spacing w:after="0" w:line="276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Nie dopuszcza się składania ofert częściowych i wariantowych.</w:t>
      </w:r>
    </w:p>
    <w:p w:rsidR="00B3331F" w:rsidRPr="005A70AA" w:rsidRDefault="00B3331F" w:rsidP="005B1E00">
      <w:pPr>
        <w:pStyle w:val="BodyText2"/>
        <w:spacing w:after="0" w:line="276" w:lineRule="auto"/>
        <w:jc w:val="both"/>
        <w:rPr>
          <w:b/>
          <w:color w:val="000000"/>
          <w:sz w:val="22"/>
          <w:szCs w:val="22"/>
        </w:rPr>
      </w:pPr>
    </w:p>
    <w:p w:rsidR="00B3331F" w:rsidRPr="00BC6A16" w:rsidRDefault="00B3331F" w:rsidP="00BC6A16">
      <w:pPr>
        <w:pStyle w:val="StylMalina1"/>
        <w:spacing w:after="120"/>
        <w:jc w:val="both"/>
        <w:rPr>
          <w:sz w:val="22"/>
          <w:szCs w:val="22"/>
        </w:rPr>
      </w:pPr>
      <w:bookmarkStart w:id="4" w:name="_Toc325461880"/>
      <w:r w:rsidRPr="00BC6A16">
        <w:rPr>
          <w:sz w:val="22"/>
          <w:szCs w:val="22"/>
        </w:rPr>
        <w:t>2. Termin wykonania zamówienia</w:t>
      </w:r>
      <w:bookmarkEnd w:id="4"/>
    </w:p>
    <w:p w:rsidR="00B3331F" w:rsidRPr="00BC6A16" w:rsidRDefault="00B3331F" w:rsidP="00BC6A16">
      <w:pPr>
        <w:spacing w:line="276" w:lineRule="auto"/>
        <w:jc w:val="both"/>
        <w:rPr>
          <w:sz w:val="22"/>
          <w:szCs w:val="22"/>
        </w:rPr>
      </w:pPr>
      <w:bookmarkStart w:id="5" w:name="_Toc325461881"/>
      <w:r w:rsidRPr="00BC6A16">
        <w:rPr>
          <w:sz w:val="22"/>
          <w:szCs w:val="22"/>
        </w:rPr>
        <w:t xml:space="preserve">Zamówienie należy wykonać w terminie: do </w:t>
      </w:r>
      <w:r>
        <w:rPr>
          <w:sz w:val="22"/>
          <w:szCs w:val="22"/>
        </w:rPr>
        <w:t>15 września</w:t>
      </w:r>
      <w:r w:rsidRPr="00BC6A16">
        <w:rPr>
          <w:sz w:val="22"/>
          <w:szCs w:val="22"/>
        </w:rPr>
        <w:t xml:space="preserve"> 2013 r.</w:t>
      </w:r>
    </w:p>
    <w:p w:rsidR="00B3331F" w:rsidRPr="00BC6A16" w:rsidRDefault="00B3331F" w:rsidP="00BC6A16">
      <w:pPr>
        <w:spacing w:line="276" w:lineRule="auto"/>
        <w:jc w:val="both"/>
        <w:rPr>
          <w:sz w:val="22"/>
          <w:szCs w:val="22"/>
        </w:rPr>
      </w:pPr>
    </w:p>
    <w:p w:rsidR="00B3331F" w:rsidRPr="00BC6A16" w:rsidRDefault="00B3331F" w:rsidP="00BC6A16">
      <w:pPr>
        <w:pStyle w:val="StylMalina1"/>
        <w:tabs>
          <w:tab w:val="left" w:pos="284"/>
        </w:tabs>
        <w:spacing w:after="120"/>
        <w:ind w:left="284" w:hanging="284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3.Warunki udziału w postępowaniu oraz opis sposobu dokonywania oceny spełniania tych warunków</w:t>
      </w:r>
      <w:bookmarkEnd w:id="5"/>
    </w:p>
    <w:p w:rsidR="00B3331F" w:rsidRPr="00BC6A16" w:rsidRDefault="00B3331F" w:rsidP="00BC6A16">
      <w:pPr>
        <w:pStyle w:val="BodyText2"/>
        <w:spacing w:after="0" w:line="276" w:lineRule="auto"/>
        <w:jc w:val="both"/>
        <w:rPr>
          <w:b/>
          <w:sz w:val="22"/>
          <w:szCs w:val="22"/>
        </w:rPr>
      </w:pPr>
    </w:p>
    <w:p w:rsidR="00B3331F" w:rsidRPr="00BC6A16" w:rsidRDefault="00B3331F" w:rsidP="00BC6A16">
      <w:pPr>
        <w:pStyle w:val="BodyText2"/>
        <w:spacing w:after="0" w:line="276" w:lineRule="auto"/>
        <w:jc w:val="both"/>
        <w:rPr>
          <w:b/>
          <w:sz w:val="22"/>
          <w:szCs w:val="22"/>
        </w:rPr>
      </w:pPr>
      <w:r w:rsidRPr="00BC6A16">
        <w:rPr>
          <w:b/>
          <w:sz w:val="22"/>
          <w:szCs w:val="22"/>
        </w:rPr>
        <w:t>O udzielenie zamówienia, mogą ubiegać się Wykonawcy, którzy spełniają warunki dotyczące: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a) posiadania uprawnień do wykonywania określonej działalności lub czynności, jeżeli przepisy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prawa nakładają obowiązek ich posiadania;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OPIS SPOSOBU DOKONYWANIA OCENY SPEŁNIANIA TEGO WARUNKU: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Zamawiający nie określa minimalnych standardów.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Ocena spełniania warunku zostanie sprawdzona na podstawie złożonego oświadczenia w formie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weryfikacji ww. dokumentu, na zasadzie spełnia/nie spełnia.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b) posiadania wiedzy i doświadczenia;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OPIS SPOSOBU DOKONYWANIA OCENY SPEŁNIANIA TEGO WARUNKU: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Zamawiający wymaga, aby Wykonawca wykazał wykonanie przynajmniej dwóch robót dotyczących</w:t>
      </w:r>
      <w:r>
        <w:rPr>
          <w:sz w:val="22"/>
          <w:szCs w:val="22"/>
        </w:rPr>
        <w:t xml:space="preserve">  modernizacji, remontu instalacji sanitarnych</w:t>
      </w:r>
      <w:r w:rsidRPr="00BC6A1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budynkach o wartości nie mniejszej niż 100 tys. zł brutto każda </w:t>
      </w:r>
      <w:r w:rsidRPr="00BC6A16">
        <w:rPr>
          <w:sz w:val="22"/>
          <w:szCs w:val="22"/>
        </w:rPr>
        <w:t>oraz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aby dołączył do ww. wykazu min. 2 szt. dowodów dotyczących najważniejszych robót,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określających, czy roboty te zostały wykonane w sposób należyty oraz wskazujących, czy zostały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wykonane zgodnie z zasadami sztuki budowlanej i prawidłowo ukończone.</w:t>
      </w:r>
    </w:p>
    <w:p w:rsidR="00B3331F" w:rsidRPr="00A62C86" w:rsidRDefault="00B3331F" w:rsidP="00A62C8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A62C86">
        <w:rPr>
          <w:sz w:val="22"/>
          <w:szCs w:val="22"/>
        </w:rPr>
        <w:t>Ocena spełniania warunku zostanie sprawdzona na podstawie złożonego oświadczenia w formie weryfikacji ww. dokumentów, na zasadzie spełnia/nie spełnia.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c) dysponowania odpowiednim potencjałem technicznym oraz osobami zdolnymi do wykonania</w:t>
      </w:r>
      <w:r>
        <w:rPr>
          <w:b/>
          <w:bCs/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zamówienia lub przedstawią pisemne zobowiązanie innych podmiotów do udostępnienia</w:t>
      </w:r>
      <w:r>
        <w:rPr>
          <w:b/>
          <w:bCs/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potencjału technicznego i osób zdolnych do wykonania zamówienia,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OPIS SPOSOBU DOKONYWANIA OCENY SPEŁNIANIA TEGO WARUNKU: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Potencjał techniczny: </w:t>
      </w:r>
      <w:r w:rsidRPr="00BC6A16">
        <w:rPr>
          <w:sz w:val="22"/>
          <w:szCs w:val="22"/>
        </w:rPr>
        <w:t>Zamawiający nie określa minimalnych standardów.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Ocena spełniania warunku zostanie sprawdzona na podstawie złożonego oświadczenia w formie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weryfikacji ww. dokumentu, na zasadzie spełnia/nie spełnia.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6D4BF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Potencjał kadrowy: </w:t>
      </w:r>
      <w:r w:rsidRPr="00BC6A16">
        <w:rPr>
          <w:sz w:val="22"/>
          <w:szCs w:val="22"/>
        </w:rPr>
        <w:t>Zamawiający wymaga, aby Wykonawca dysponował osobą pełniącą funkcję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 xml:space="preserve">kierownika budowy, posiadającą uprawnienia </w:t>
      </w:r>
      <w:r>
        <w:rPr>
          <w:sz w:val="22"/>
          <w:szCs w:val="22"/>
        </w:rPr>
        <w:t>w branży sanitarnej w specjalności instalacyjnej</w:t>
      </w:r>
      <w:r w:rsidRPr="006D4BFE">
        <w:rPr>
          <w:sz w:val="22"/>
          <w:szCs w:val="22"/>
        </w:rPr>
        <w:t xml:space="preserve"> </w:t>
      </w:r>
      <w:r w:rsidRPr="005F2DBD">
        <w:rPr>
          <w:sz w:val="22"/>
          <w:szCs w:val="22"/>
        </w:rPr>
        <w:t xml:space="preserve">w zakresie sieci, instalacji i urządzeń cieplnych, wentylacyjnych, gazowych, </w:t>
      </w:r>
      <w:r>
        <w:rPr>
          <w:sz w:val="22"/>
          <w:szCs w:val="22"/>
        </w:rPr>
        <w:t>wodociągowych i kanalizacyjnych</w:t>
      </w:r>
      <w:r w:rsidRPr="00BC6A16">
        <w:rPr>
          <w:sz w:val="22"/>
          <w:szCs w:val="22"/>
        </w:rPr>
        <w:t xml:space="preserve"> oraz będącej członkiem Izby Inżynierów Budownictwa.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Ocena spełniania warunku zostanie sprawdzona na podstawie złożonego oświadczenia w formie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weryfikacji ww. dokumentu, na zasadzie spełnia/nie spełnia.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d) sytuacji ekonomicznej i finansowej.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OPIS SPOSOBU DOKONYWANIA OCENY SPEŁNIANIA TEGO WARUNKU: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Zamawiający nie określa minimalnych standardów.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Ocena spełniania warunku zostanie sprawdzona na podstawie złożonego oświadczenia w formie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weryfikacji ww. dokumentu, na zasadzie spełnia/nie spełnia.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bookmarkStart w:id="6" w:name="_Toc325461882"/>
      <w:r w:rsidRPr="00BC6A16">
        <w:rPr>
          <w:b/>
          <w:bCs/>
          <w:sz w:val="22"/>
          <w:szCs w:val="22"/>
        </w:rPr>
        <w:t>4.1. W celu wykazania spełniania przez Wykonawcę warunków, o których mowa w art. 22 ust. 1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ustawy z dnia 29 stycznia 2004 r. — Prawo zamówień publicznych zamawiający żąda</w:t>
      </w:r>
      <w:r>
        <w:rPr>
          <w:b/>
          <w:bCs/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załączenia do oferty następujących oświadczeń i dokumentów: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1) Oświadczenia, że wykonawca spełnia warunki określone w SIWZ wynikające i określone w art.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 xml:space="preserve">22 ust. 1 ustawy – </w:t>
      </w:r>
      <w:r w:rsidRPr="00BC6A16">
        <w:rPr>
          <w:b/>
          <w:bCs/>
          <w:sz w:val="22"/>
          <w:szCs w:val="22"/>
        </w:rPr>
        <w:t>załącznik nr 6 do SIWZ</w:t>
      </w:r>
      <w:r w:rsidRPr="00BC6A16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sz w:val="22"/>
          <w:szCs w:val="22"/>
        </w:rPr>
        <w:t>2) Wykazu robót budowlanych wykonanych w okresie ostatnich pięciu lat przed upływem terminu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składania ofert albo wniosków o dopuszczenie udziału w postępowaniu, a jeżeli okres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prowadzenia działalności jest krótszy – w tym okresie, wraz z podaniem ich rodzaju i wartości,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daty i miejsca wykonania oraz z załączeniem dowodów dotyczących najważniejszych robót,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określających, czy roboty te zostały wykonane w sposób należyty oraz wskazujących, czy zostały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 xml:space="preserve">wykonane zgodnie z zasadami sztuki budowlanej i prawidłowo ukończone – </w:t>
      </w:r>
      <w:r w:rsidRPr="00BC6A16">
        <w:rPr>
          <w:b/>
          <w:bCs/>
          <w:sz w:val="22"/>
          <w:szCs w:val="22"/>
        </w:rPr>
        <w:t>załącznik nr 8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>do SIWZ</w:t>
      </w:r>
      <w:r w:rsidRPr="00BC6A16">
        <w:rPr>
          <w:sz w:val="22"/>
          <w:szCs w:val="22"/>
        </w:rPr>
        <w:t>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Dowodami, o których mowa powyżej, są: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poświadczenia,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inne dokumenty (w przypadku robót budowlanych) – jeżeli z uzasadnionych przyczyn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 obiektywnym charakterze wykonawca nie jest w stanie uzyskać poświadczenia, np.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wystawione przez kompetentny podmiot – rzeczoznawcę, inspektora nadzoru,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 miejsce poświadczeń, o których mowa powyżej, Wykonawca może przedkładać dokumenty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potwierdzające należyte wykonanie robót budowlanych zgodnie z zasadami sztuki budowlanej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i ich prawidłowe ukończenie (np. referencje);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W przypadku, gdy Zamawiający jest podmiotem, na rzecz którego roboty budowlane wskazane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wykazie, o którym mowa w pkt. 2, zostały wcześniej wykonane, wykonawca nie ma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obowiązku przedkładania dowodów, o których mowa powyżej.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3) Wykazu osób, które będą uczestniczyć w wykonywaniu zamówienia, w szczególności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odpowiedzialnych za świadczenie usług, kontrolę jakości lub kierowanie robotami budowlanymi,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wraz z informacjami na temat ich kwalifikacji zawodowych, doświadczenia i wykształcenia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niezbędnych do wykonywania zamówienia, a także zakresu wykonywanych przez nie czynności,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 xml:space="preserve">oraz informacją o podstawie do dysponowania tymi osobami – </w:t>
      </w:r>
      <w:r w:rsidRPr="00BC6A16">
        <w:rPr>
          <w:b/>
          <w:bCs/>
          <w:sz w:val="22"/>
          <w:szCs w:val="22"/>
        </w:rPr>
        <w:t>załącznik nr 9</w:t>
      </w:r>
      <w:r w:rsidRPr="00BC6A16">
        <w:rPr>
          <w:sz w:val="22"/>
          <w:szCs w:val="22"/>
        </w:rPr>
        <w:t>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sz w:val="22"/>
          <w:szCs w:val="22"/>
        </w:rPr>
        <w:t>4) Oświadczenia, że osoby, które będą uczestniczyć w wykonywaniu zamówienia, posiadają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wymagane uprawnienia, jeżeli ustawy nakładają obowiązek posiadania takich uprawnień –</w:t>
      </w:r>
      <w:r>
        <w:rPr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klauzula w załączniku nr 9.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4.2. W celu wykazania braku podstaw do wykluczenia z postępowania o udzielenie zamówienia</w:t>
      </w:r>
      <w:r>
        <w:rPr>
          <w:b/>
          <w:bCs/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wykonawcy w okolicznościach, o których mowa w art. 24 ust. 1 ustawy zamawiający żąda</w:t>
      </w:r>
      <w:r>
        <w:rPr>
          <w:b/>
          <w:bCs/>
          <w:sz w:val="22"/>
          <w:szCs w:val="22"/>
        </w:rPr>
        <w:t xml:space="preserve"> </w:t>
      </w:r>
      <w:r w:rsidRPr="00BC6A16">
        <w:rPr>
          <w:b/>
          <w:bCs/>
          <w:sz w:val="22"/>
          <w:szCs w:val="22"/>
        </w:rPr>
        <w:t>następujących dokumentów: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Oświadczenia, o braku podstaw do wykluczenia Wykonawcy z postępowania na podstawie art. 24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 xml:space="preserve">ustawy – </w:t>
      </w:r>
      <w:r w:rsidRPr="00BC6A16">
        <w:rPr>
          <w:b/>
          <w:bCs/>
          <w:sz w:val="22"/>
          <w:szCs w:val="22"/>
        </w:rPr>
        <w:t>załącznik nr 7 do SIWZ</w:t>
      </w:r>
      <w:r w:rsidRPr="00BC6A16">
        <w:rPr>
          <w:sz w:val="22"/>
          <w:szCs w:val="22"/>
        </w:rPr>
        <w:t>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4.3. </w:t>
      </w:r>
      <w:r w:rsidRPr="00BC6A16">
        <w:rPr>
          <w:sz w:val="22"/>
          <w:szCs w:val="22"/>
        </w:rPr>
        <w:t>Jeżeli Wykonawca ma siedzibę lub miejsce zamieszkania poza terytorium Rzeczypospolitej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Polskiej, składa: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BC6A16">
        <w:rPr>
          <w:sz w:val="22"/>
          <w:szCs w:val="22"/>
        </w:rPr>
        <w:t>Oświadczenie, o braku podstaw do wykluczenia Wykonawcy z postępowania na podstawie art. 24</w:t>
      </w:r>
      <w:r>
        <w:rPr>
          <w:sz w:val="22"/>
          <w:szCs w:val="22"/>
        </w:rPr>
        <w:t xml:space="preserve"> ustawy – </w:t>
      </w:r>
      <w:r w:rsidRPr="00BC6A16">
        <w:rPr>
          <w:b/>
          <w:sz w:val="22"/>
          <w:szCs w:val="22"/>
        </w:rPr>
        <w:t>załącznik nr 7 do SIWZ</w:t>
      </w:r>
      <w:r>
        <w:rPr>
          <w:sz w:val="22"/>
          <w:szCs w:val="22"/>
        </w:rPr>
        <w:t>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4.4. </w:t>
      </w:r>
      <w:r w:rsidRPr="00BC6A16">
        <w:rPr>
          <w:sz w:val="22"/>
          <w:szCs w:val="22"/>
        </w:rPr>
        <w:t>Jeżeli Wykonawca, wykazując spełnianie warunków, o których mowa w art. 22 ust. 1 ustawy Pzp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polega na zasobach innych podmiotów na zasadach określonych w art. 26 ust. 2b ustawy Pzp,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a podmioty te będą brały udział w realizacji części zamówienia, Zamawiający nie żąda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od Wykonawców przedstawienia w odniesieniu do tych podmiotów dokumentów wymienionych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pkt. 4.2 SIWZ.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4.5. Dokumenty dotyczące przynależności do tej samej grupy kapitałowej: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Zgodnie z art. 26 ust. 2d ustawy Pzp, Wykonawca wraz z wnioskiem lub ofertą, składa listę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podmiotów należących do tej samej grupy kapitałowej, o której mowa w art. 24 ust. 2 pkt 5, albo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informację o tym, że nie należy do grupy kapitałowej (</w:t>
      </w:r>
      <w:r w:rsidRPr="00BC6A16">
        <w:rPr>
          <w:b/>
          <w:bCs/>
          <w:sz w:val="22"/>
          <w:szCs w:val="22"/>
        </w:rPr>
        <w:t>klauzula w załączniku nr 5 do SIWZ</w:t>
      </w:r>
      <w:r w:rsidRPr="00BC6A16">
        <w:rPr>
          <w:sz w:val="22"/>
          <w:szCs w:val="22"/>
        </w:rPr>
        <w:t>).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Zamawiający ponadto wyjaśnia, na podstawie art. 4 ustawy z dnia 16 lutego 2007 r. o ochronie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konkurencji i konsumentów (Dz. U. Nr 50, poz. 331 z późn. zm.), poniższe pojęcia: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 xml:space="preserve">- </w:t>
      </w:r>
      <w:r w:rsidRPr="00BC6A16">
        <w:rPr>
          <w:b/>
          <w:bCs/>
          <w:sz w:val="22"/>
          <w:szCs w:val="22"/>
        </w:rPr>
        <w:t xml:space="preserve">przedsiębiorca </w:t>
      </w:r>
      <w:r w:rsidRPr="00BC6A16">
        <w:rPr>
          <w:sz w:val="22"/>
          <w:szCs w:val="22"/>
        </w:rPr>
        <w:t>– rozumie się przez to przedsiębiorcę w rozumieniu przepisów o swobodzie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działalności gospodarczej, a także: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a) osobę fizyczną, osobę prawną, a także jednostkę organizacyjną niemającą osobowości prawnej,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której ustawa przyznaje zdolność prawną, organizującą lub świadczącą usługi o charakterze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użyteczności publicznej, które nie są działalnością w rozumieniu przepisów o swobodzie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działalności gospodarczej,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b) osobę fizyczną wykonującą zawód we własnym imieniu i na własny rachunek lub prowadzącą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działalność w ramach wykonywania takiego zawodu,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c) osobę fizyczną, która posiada kontrolę, w rozumieniu „przejęcia kontroli”, nad co najmniej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jednym przedsiębiorcą, choćby nie prowadziła działalności gospodarczej w rozumieniu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przepisów o swobodzie działalności gospodarczej, jeżeli podejmuje dalsze działania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podlegające koncentracji, o której mowa w art. 13 ustawy z dnia 16 lutego 2007 r. o ochronie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konkurencji i konsumentów (Dz. U. Nr 50, poz. 331 z późn. zm.),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d) związek przedsiębiorców (izby, zrzeszenia i inne organizacje zrzeszające przedsiębiorców, jak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również związki tych organizacji) – na potrzeby przepisów dotyczących praktyk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ograniczających konkurencję oraz praktyk naruszających zbiorowe interesy konsumentów;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 xml:space="preserve">- </w:t>
      </w:r>
      <w:r w:rsidRPr="00BC6A16">
        <w:rPr>
          <w:b/>
          <w:bCs/>
          <w:sz w:val="22"/>
          <w:szCs w:val="22"/>
        </w:rPr>
        <w:t xml:space="preserve">przejęcie kontroli </w:t>
      </w:r>
      <w:r w:rsidRPr="00BC6A16">
        <w:rPr>
          <w:sz w:val="22"/>
          <w:szCs w:val="22"/>
        </w:rPr>
        <w:t>– rozumie się przez to wszelkie formy bezpośredniego lub pośredniego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uzyskania przez przedsiębiorcę uprawnień, które osobno albo łącznie, przy uwzględnieniu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wszystkich okoliczności prawnych lub faktycznych, umożliwiają wywieranie decydującego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wpływu na innego przedsiębiorcę lub przedsiębiorców; uprawnienia takie tworzą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szczególności: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a) dysponowanie bezpośrednio lub pośrednio większością głosów na zgromadzeniu wspólników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albo na walnym zgromadzeniu, także jako zastawnik albo użytkownik, bądź w zarządzie innego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przedsiębiorcy (przedsiębiorcy zależnego), także na podstawie porozumień z innymi osobami,</w:t>
      </w:r>
      <w:r>
        <w:rPr>
          <w:sz w:val="22"/>
          <w:szCs w:val="22"/>
        </w:rPr>
        <w:t xml:space="preserve"> 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b) uprawnienie do powoływania lub odwoływania większości członków zarządu lub rady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nadzorczej innego przedsiębiorcy (przedsiębiorcy zależnego), także na podstawie porozumień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 innymi osobami,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c) członkowie jego zarządu lub rady nadzorczej stanowią więcej niż połowę członków zarządu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innego przedsiębiorcy (przedsiębiorcy zależnego),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d) dysponowanie bezpośrednio lub pośrednio większością głosów w spółce osobowej zależnej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albo na walnym zgromadzeniu spółdzielni zależnej, także na podstawie porozumień z innymi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osobami,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e) prawo do całego albo do części mienia innego przedsiębiorcy (przedsiębiorcy zależnego),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f) umowa przewidująca zarządzanie innym przedsiębiorcą (przedsiębiorcą zależnym) lub</w:t>
      </w:r>
      <w:r>
        <w:rPr>
          <w:sz w:val="22"/>
          <w:szCs w:val="22"/>
        </w:rPr>
        <w:t xml:space="preserve"> przekazywanie zysku przez takiego przedsiębiorcę,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bookmarkStart w:id="7" w:name="_Toc325461883"/>
      <w:bookmarkEnd w:id="6"/>
      <w:r w:rsidRPr="00BC6A16">
        <w:rPr>
          <w:sz w:val="22"/>
          <w:szCs w:val="22"/>
        </w:rPr>
        <w:t xml:space="preserve">- </w:t>
      </w:r>
      <w:r w:rsidRPr="00BC6A16">
        <w:rPr>
          <w:b/>
          <w:bCs/>
          <w:sz w:val="22"/>
          <w:szCs w:val="22"/>
        </w:rPr>
        <w:t xml:space="preserve">grupa kapitałowa </w:t>
      </w:r>
      <w:r w:rsidRPr="00BC6A16">
        <w:rPr>
          <w:sz w:val="22"/>
          <w:szCs w:val="22"/>
        </w:rPr>
        <w:t>– rozumie się przez to wszystkich przedsiębiorców, którzy są kontrolowani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sposób bezpośredni lub pośredni przez jednego przedsiębiorcę, w tym również tego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przedsiębiorcę.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BC6A16">
        <w:rPr>
          <w:b/>
          <w:bCs/>
          <w:sz w:val="22"/>
          <w:szCs w:val="22"/>
        </w:rPr>
        <w:t>4.6. Inne dokumenty tj.: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 xml:space="preserve">- Wypełniony formularz oferty - </w:t>
      </w:r>
      <w:r w:rsidRPr="00BC6A16">
        <w:rPr>
          <w:b/>
          <w:bCs/>
          <w:sz w:val="22"/>
          <w:szCs w:val="22"/>
        </w:rPr>
        <w:t>załącznik nr 5 do SIWZ</w:t>
      </w:r>
      <w:r w:rsidRPr="00BC6A16">
        <w:rPr>
          <w:sz w:val="22"/>
          <w:szCs w:val="22"/>
        </w:rPr>
        <w:t>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4.7. </w:t>
      </w:r>
      <w:r w:rsidRPr="00BC6A16">
        <w:rPr>
          <w:sz w:val="22"/>
          <w:szCs w:val="22"/>
        </w:rPr>
        <w:t>W przypadku składania oferty przez podmioty występujące wspólnie, tj.: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Wykonawcy występujący wspólnie ustanawiają pełnomocnika do reprezentowania ich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postępowaniu o udzielenie zamówienia, albo do reprezentowania w postępowaniu i zawarcia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umowy o udzielenie przedmiotowego zamówienia. Pełnomocnictwo należy dołączyć do oferty.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Wykonawcy ubiegający się wspólnie o udzielenie zamówienia publicznego, ponoszą solidarną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odpowiedzialność za wykonanie umowy;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wszelka korespondencja oraz rozliczenia będą dokonywane wyłącznie z ustanowionym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pełnomocnikiem;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 odniesieniu do warunków ubiegania się o udzielenie zamówienia, każdy z Wykonawców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oddzielnie musi udokumentować, że spełnia wymogi formalne i nie podlega wykluczeniu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na podstawie art. 24 ustawy, natomiast spełnienie warunków udziału w postępowaniu na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podstawie art. 22 ust. 1 pkt. 1 - 4 ustawy Pzp muszą udokumentować wspólnie;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oferta musi być podpisana w taki sposób, by prawnie zobowiązywała wszystkich Wykonawców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występujących wspólnie;</w:t>
      </w:r>
    </w:p>
    <w:p w:rsidR="00B3331F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sz w:val="22"/>
          <w:szCs w:val="22"/>
        </w:rPr>
        <w:t>- w miejscach, gdzie należy wpisać „nazwę i adres Wykonawcy” podaje się dane dotyczące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konsorcjum, a nie tylko pełnomocnika.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6A16">
        <w:rPr>
          <w:b/>
          <w:bCs/>
          <w:sz w:val="22"/>
          <w:szCs w:val="22"/>
        </w:rPr>
        <w:t xml:space="preserve">4.8. </w:t>
      </w:r>
      <w:r w:rsidRPr="00BC6A16">
        <w:rPr>
          <w:sz w:val="22"/>
          <w:szCs w:val="22"/>
        </w:rPr>
        <w:t>Wykonawca na żądanie Zamawiającego i w zakresie przez niego wskazanym jest zobowiązany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wykazać, nie później niż na dzień składania ofert, spełnienie warunków, o których mowa w art. 22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ust. 1 oraz brak podstaw do wykluczenia z powodu niespełnienia warunków, o których mowa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art. 24 ustawy Pzp. Wykonawca może polegać na wiedzy i doświadczeniu, potencjale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technicznym, osobach zdolnych do wykonania zamówienia lub zdolnościach finansowych innych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podmiotów, niezależnie od charakteru prawnego łączących go z nimi stosunków. Wykonawca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w takiej sytuacji zobowiązany jest udowodnić Zamawiającemu, iż będzie dysponował zasobami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niezbędnymi do realizacji zamówienia, w szczególności przedstawiając w tym celu pisemne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zobowiązanie tych podmiotów do oddania mu do dyspozycji niezbędnych zasobów na okres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korzystania z nich przy wykonywaniu zamówienia. Jeżeli z uzasadnionej przyczyny Wykonawca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nie może przedstawić dokumentów dotyczących sytuacji finansowej i ekonomicznej wymaganych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przez Zamawiającego, może przedstawić inny dokument, który w wystarczający sposób potwierdza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spełnianie opisanego przez zamawiającego warunku.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Zamawiający wzywa Wykonawców, którzy w określonym terminie nie złożyli wymaganych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przez Zamawiającego oświadczeń lub dokumentów, o których mowa w art. 25 ust. 1 ustawy, lub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którzy nie złożyli pełnomocnictw, albo którzy złożyli wymagane przez Zamawiającego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oświadczenia i dokumenty, o których mowa w art. 25 ust. 1 ustawy, zawierające błędy lub którzy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złożyli wadliwe pełnomocnictwa, do ich złożenia w wyznaczonym terminie, chyba że mimo ich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złożenia oferta wykonawcy podlega odrzuceniu albo konieczne byłoby unieważnienie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postępowania.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Złożone na wezwanie Zamawiającego oświadczenia i dokumenty powinny potwierdzać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spełnianie przez Wykonawcę warunków udziału w postępowaniu oraz spełnianie przez oferowane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dostawy, usługi lub roboty budowlane wymagań określonych przez Zamawiającego, nie później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niż w dniu, w którym upłynął termin składania ofert.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Zamawiający wzywa także, w wyznaczonym przez siebie terminie, do złożenia wyjaśnień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dotyczących oświadczeń lub dokumentów, o których mowa w art. 25 ust. 1 ustawy.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Zamawiający zawiadamia niezwłocznie Wykonawców, którzy zostali wykluczeni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z postępowania o udzielenie zamówienia, podając uzasadnienie faktyczne i prawne z zastrzeżeniem</w:t>
      </w:r>
      <w:r>
        <w:rPr>
          <w:sz w:val="22"/>
          <w:szCs w:val="22"/>
        </w:rPr>
        <w:t xml:space="preserve"> </w:t>
      </w:r>
      <w:r w:rsidRPr="00BC6A16">
        <w:rPr>
          <w:sz w:val="22"/>
          <w:szCs w:val="22"/>
        </w:rPr>
        <w:t>art. 92 ust. 1 pkt 3 ustawy. Ofertę wykonawcy wykluczonego uznaje się za odrzuconą.</w:t>
      </w:r>
    </w:p>
    <w:p w:rsidR="00B3331F" w:rsidRPr="00BC6A16" w:rsidRDefault="00B3331F" w:rsidP="00BC6A1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E332CC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r w:rsidRPr="00E332CC">
        <w:rPr>
          <w:sz w:val="24"/>
          <w:szCs w:val="24"/>
        </w:rPr>
        <w:t xml:space="preserve">5. </w:t>
      </w:r>
      <w:r w:rsidRPr="00E332CC">
        <w:rPr>
          <w:sz w:val="24"/>
          <w:szCs w:val="24"/>
        </w:rPr>
        <w:tab/>
        <w:t>Informacje o sposobie porozumiewania się z wykonawcami oraz przekazywania oświadczeń lub dokumentów, a także wskazanie osób uprawnionych do porozumiewania się z wykonawcami</w:t>
      </w:r>
      <w:bookmarkEnd w:id="7"/>
    </w:p>
    <w:p w:rsidR="00B3331F" w:rsidRPr="004378C5" w:rsidRDefault="00B3331F" w:rsidP="005B1E00">
      <w:pPr>
        <w:pStyle w:val="ust"/>
        <w:spacing w:before="0" w:after="0" w:line="276" w:lineRule="auto"/>
        <w:ind w:left="284"/>
        <w:rPr>
          <w:rFonts w:ascii="Times New Roman" w:hAnsi="Times New Roman"/>
          <w:sz w:val="22"/>
          <w:szCs w:val="22"/>
        </w:rPr>
      </w:pPr>
      <w:r w:rsidRPr="004378C5">
        <w:rPr>
          <w:rFonts w:ascii="Times New Roman" w:hAnsi="Times New Roman"/>
          <w:sz w:val="22"/>
          <w:szCs w:val="22"/>
        </w:rPr>
        <w:t>5.1. Wszelkie oświad</w:t>
      </w:r>
      <w:r w:rsidRPr="004378C5">
        <w:rPr>
          <w:rFonts w:ascii="Times New Roman" w:hAnsi="Times New Roman"/>
          <w:sz w:val="22"/>
          <w:szCs w:val="22"/>
        </w:rPr>
        <w:softHyphen/>
        <w:t xml:space="preserve">czenia, wnioski, zawiadomienia oraz informacje Zamawiający i Wykonawcy przekazują pisemnie lub pocztą elektroniczną na adres </w:t>
      </w:r>
      <w:hyperlink r:id="rId10" w:history="1">
        <w:r w:rsidRPr="004378C5">
          <w:rPr>
            <w:rStyle w:val="Hyperlink"/>
            <w:rFonts w:ascii="Times New Roman" w:hAnsi="Times New Roman"/>
            <w:sz w:val="22"/>
            <w:szCs w:val="22"/>
          </w:rPr>
          <w:t>sekretariat@zsltuchola.pl</w:t>
        </w:r>
      </w:hyperlink>
      <w:r w:rsidRPr="004378C5">
        <w:rPr>
          <w:rFonts w:ascii="Times New Roman" w:hAnsi="Times New Roman"/>
          <w:sz w:val="22"/>
          <w:szCs w:val="22"/>
        </w:rPr>
        <w:t>, albo faksem na nr 52 </w:t>
      </w:r>
      <w:r>
        <w:rPr>
          <w:rFonts w:ascii="Times New Roman" w:hAnsi="Times New Roman"/>
          <w:sz w:val="22"/>
          <w:szCs w:val="22"/>
        </w:rPr>
        <w:t>33</w:t>
      </w:r>
      <w:r w:rsidRPr="004378C5">
        <w:rPr>
          <w:rFonts w:ascii="Times New Roman" w:hAnsi="Times New Roman"/>
          <w:sz w:val="22"/>
          <w:szCs w:val="22"/>
        </w:rPr>
        <w:t xml:space="preserve">48665. </w:t>
      </w:r>
    </w:p>
    <w:p w:rsidR="00B3331F" w:rsidRPr="004378C5" w:rsidRDefault="00B3331F" w:rsidP="00086631">
      <w:pPr>
        <w:pStyle w:val="ust"/>
        <w:spacing w:before="0" w:after="0" w:line="276" w:lineRule="auto"/>
        <w:ind w:left="284" w:firstLine="0"/>
        <w:rPr>
          <w:rFonts w:ascii="Times New Roman" w:hAnsi="Times New Roman"/>
          <w:sz w:val="22"/>
          <w:szCs w:val="22"/>
        </w:rPr>
      </w:pPr>
      <w:r w:rsidRPr="004378C5">
        <w:rPr>
          <w:rFonts w:ascii="Times New Roman" w:hAnsi="Times New Roman"/>
          <w:b/>
          <w:sz w:val="22"/>
          <w:szCs w:val="22"/>
        </w:rPr>
        <w:t>Jeżeli Zamawiający lub Wykonawca przekazują oświadczenia, wnioski, zawiadomienia oraz informacje faksem lub drogą elektroniczną,</w:t>
      </w:r>
      <w:r w:rsidRPr="004378C5">
        <w:rPr>
          <w:rFonts w:ascii="Times New Roman" w:hAnsi="Times New Roman"/>
          <w:sz w:val="22"/>
          <w:szCs w:val="22"/>
        </w:rPr>
        <w:t xml:space="preserve"> </w:t>
      </w:r>
      <w:r w:rsidRPr="004378C5">
        <w:rPr>
          <w:rFonts w:ascii="Times New Roman" w:hAnsi="Times New Roman"/>
          <w:b/>
          <w:sz w:val="22"/>
          <w:szCs w:val="22"/>
        </w:rPr>
        <w:t>każda ze stron na żądanie drugiej niezwłocznie potwierdza fakt ich otrzymania.</w:t>
      </w:r>
    </w:p>
    <w:p w:rsidR="00B3331F" w:rsidRPr="004378C5" w:rsidRDefault="00B3331F" w:rsidP="00086631">
      <w:pPr>
        <w:pStyle w:val="ust"/>
        <w:spacing w:before="0" w:after="0" w:line="276" w:lineRule="auto"/>
        <w:ind w:left="284" w:firstLine="0"/>
        <w:rPr>
          <w:rFonts w:ascii="Times New Roman" w:hAnsi="Times New Roman"/>
          <w:sz w:val="22"/>
          <w:szCs w:val="22"/>
        </w:rPr>
      </w:pPr>
      <w:r w:rsidRPr="004378C5">
        <w:rPr>
          <w:rFonts w:ascii="Times New Roman" w:hAnsi="Times New Roman"/>
          <w:sz w:val="22"/>
          <w:szCs w:val="22"/>
        </w:rPr>
        <w:t>Oświadczenia, wnioski, zawiadomienia oraz informacje prze</w:t>
      </w:r>
      <w:r w:rsidRPr="004378C5">
        <w:rPr>
          <w:rFonts w:ascii="Times New Roman" w:hAnsi="Times New Roman"/>
          <w:sz w:val="22"/>
          <w:szCs w:val="22"/>
        </w:rPr>
        <w:softHyphen/>
        <w:t xml:space="preserve">kazane za pomocą faksu lub poczty elektronicznej uważa się za złożone w terminie, jeżeli ich treść dotarła do adresata przed upływem terminu i została niezwłocznie potwierdzona pisemnie. </w:t>
      </w:r>
    </w:p>
    <w:p w:rsidR="00B3331F" w:rsidRPr="004378C5" w:rsidRDefault="00B3331F" w:rsidP="005B1E00">
      <w:pPr>
        <w:rPr>
          <w:sz w:val="22"/>
          <w:szCs w:val="22"/>
        </w:rPr>
      </w:pPr>
      <w:bookmarkStart w:id="8" w:name="_Toc325461221"/>
      <w:r w:rsidRPr="004378C5">
        <w:rPr>
          <w:sz w:val="22"/>
          <w:szCs w:val="22"/>
        </w:rPr>
        <w:t>5.2. Osobą uprawnioną do porozumiewania się z wykonawcami jest:</w:t>
      </w:r>
      <w:bookmarkEnd w:id="8"/>
    </w:p>
    <w:p w:rsidR="00B3331F" w:rsidRPr="004378C5" w:rsidRDefault="00B3331F" w:rsidP="00774EE1">
      <w:pPr>
        <w:pStyle w:val="BodyText3"/>
        <w:spacing w:after="120" w:line="276" w:lineRule="auto"/>
        <w:ind w:left="426" w:hanging="143"/>
        <w:rPr>
          <w:rFonts w:ascii="Times New Roman" w:hAnsi="Times New Roman"/>
          <w:i/>
          <w:sz w:val="22"/>
          <w:szCs w:val="22"/>
        </w:rPr>
      </w:pPr>
      <w:r w:rsidRPr="004378C5">
        <w:rPr>
          <w:rFonts w:ascii="Times New Roman" w:hAnsi="Times New Roman"/>
          <w:sz w:val="22"/>
          <w:szCs w:val="22"/>
        </w:rPr>
        <w:t xml:space="preserve">- Mirosław Kłosowski – </w:t>
      </w:r>
      <w:r w:rsidRPr="001C4264">
        <w:rPr>
          <w:rFonts w:ascii="Times New Roman" w:hAnsi="Times New Roman"/>
          <w:sz w:val="22"/>
          <w:szCs w:val="22"/>
        </w:rPr>
        <w:t>tel. 52 3348661</w:t>
      </w:r>
      <w:r w:rsidRPr="004378C5">
        <w:rPr>
          <w:rFonts w:ascii="Times New Roman" w:hAnsi="Times New Roman"/>
          <w:sz w:val="22"/>
          <w:szCs w:val="22"/>
        </w:rPr>
        <w:t xml:space="preserve">, </w:t>
      </w:r>
      <w:hyperlink r:id="rId11" w:history="1">
        <w:r w:rsidRPr="004378C5">
          <w:rPr>
            <w:rStyle w:val="Hyperlink"/>
            <w:rFonts w:ascii="Times New Roman" w:hAnsi="Times New Roman"/>
            <w:sz w:val="22"/>
            <w:szCs w:val="22"/>
          </w:rPr>
          <w:t>sekretariat@zsltuchola.pl</w:t>
        </w:r>
      </w:hyperlink>
      <w:r w:rsidRPr="004378C5">
        <w:rPr>
          <w:rFonts w:ascii="Times New Roman" w:hAnsi="Times New Roman"/>
          <w:sz w:val="22"/>
          <w:szCs w:val="22"/>
        </w:rPr>
        <w:t>.</w:t>
      </w:r>
    </w:p>
    <w:p w:rsidR="00B3331F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bookmarkStart w:id="9" w:name="_Toc325461884"/>
    </w:p>
    <w:p w:rsidR="00B3331F" w:rsidRPr="00E332CC" w:rsidRDefault="00B3331F" w:rsidP="005B1E00">
      <w:pPr>
        <w:pStyle w:val="StylMalina1"/>
        <w:spacing w:after="120"/>
        <w:ind w:left="425" w:hanging="425"/>
        <w:jc w:val="both"/>
        <w:rPr>
          <w:sz w:val="24"/>
          <w:szCs w:val="24"/>
        </w:rPr>
      </w:pPr>
      <w:bookmarkStart w:id="10" w:name="_Toc325461885"/>
      <w:bookmarkEnd w:id="9"/>
      <w:r>
        <w:rPr>
          <w:sz w:val="24"/>
          <w:szCs w:val="24"/>
        </w:rPr>
        <w:t>6</w:t>
      </w:r>
      <w:r w:rsidRPr="00554558">
        <w:rPr>
          <w:sz w:val="24"/>
          <w:szCs w:val="24"/>
        </w:rPr>
        <w:t>. Termin związania ofertą</w:t>
      </w:r>
      <w:bookmarkEnd w:id="10"/>
    </w:p>
    <w:p w:rsidR="00B3331F" w:rsidRPr="009D561B" w:rsidRDefault="00B3331F" w:rsidP="00F76106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Pr="009D561B">
        <w:rPr>
          <w:sz w:val="22"/>
          <w:szCs w:val="22"/>
        </w:rPr>
        <w:t>Wykonawca składając ofertę pozostaje nią związany przez okres 30 dni. Bieg terminu związania ofertą rozpoczyna się wraz z upływem terminu składania ofert, licząc od dnia składania ofert włącznie.</w:t>
      </w:r>
    </w:p>
    <w:p w:rsidR="00B3331F" w:rsidRPr="009D561B" w:rsidRDefault="00B3331F" w:rsidP="00F76106">
      <w:p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r w:rsidRPr="009D561B">
        <w:rPr>
          <w:sz w:val="22"/>
          <w:szCs w:val="22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</w:t>
      </w:r>
      <w:r>
        <w:rPr>
          <w:sz w:val="22"/>
          <w:szCs w:val="22"/>
        </w:rPr>
        <w:t> </w:t>
      </w:r>
      <w:r w:rsidRPr="009D561B">
        <w:rPr>
          <w:sz w:val="22"/>
          <w:szCs w:val="22"/>
        </w:rPr>
        <w:t xml:space="preserve">oznaczony okres, nie dłuższy jednak niż 60 dni. </w:t>
      </w:r>
    </w:p>
    <w:p w:rsidR="00B3331F" w:rsidRPr="005A70AA" w:rsidRDefault="00B3331F" w:rsidP="005B1E00">
      <w:pPr>
        <w:pStyle w:val="Heading5"/>
        <w:spacing w:before="0" w:after="0" w:line="276" w:lineRule="auto"/>
        <w:jc w:val="both"/>
        <w:rPr>
          <w:rFonts w:ascii="Times New Roman" w:hAnsi="Times New Roman"/>
          <w:i w:val="0"/>
          <w:color w:val="000000"/>
          <w:sz w:val="22"/>
          <w:szCs w:val="22"/>
        </w:rPr>
      </w:pPr>
    </w:p>
    <w:p w:rsidR="00B3331F" w:rsidRPr="00E332CC" w:rsidRDefault="00B3331F" w:rsidP="005B1E00">
      <w:pPr>
        <w:pStyle w:val="StylMalina1"/>
        <w:spacing w:after="120"/>
        <w:ind w:left="425" w:hanging="425"/>
        <w:jc w:val="both"/>
        <w:rPr>
          <w:sz w:val="24"/>
          <w:szCs w:val="24"/>
        </w:rPr>
      </w:pPr>
      <w:bookmarkStart w:id="11" w:name="_Toc325461886"/>
      <w:r>
        <w:rPr>
          <w:sz w:val="24"/>
          <w:szCs w:val="24"/>
        </w:rPr>
        <w:t>7</w:t>
      </w:r>
      <w:r w:rsidRPr="00E332CC">
        <w:rPr>
          <w:sz w:val="24"/>
          <w:szCs w:val="24"/>
        </w:rPr>
        <w:t>. Opis sposobu przygotowania oferty</w:t>
      </w:r>
      <w:bookmarkEnd w:id="11"/>
    </w:p>
    <w:p w:rsidR="00B3331F" w:rsidRPr="00D324EE" w:rsidRDefault="00B3331F" w:rsidP="002329AF">
      <w:pPr>
        <w:spacing w:afterLines="60" w:line="276" w:lineRule="auto"/>
        <w:ind w:left="360" w:hanging="360"/>
        <w:jc w:val="both"/>
        <w:rPr>
          <w:sz w:val="22"/>
          <w:szCs w:val="22"/>
        </w:rPr>
      </w:pPr>
      <w:bookmarkStart w:id="12" w:name="_Toc325461225"/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.1. Wykonawca winien zapoznać się ze Specyfikacją Istotnych Warunków Zamówienia.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 w:rsidRPr="00D324EE">
        <w:rPr>
          <w:sz w:val="22"/>
          <w:szCs w:val="22"/>
        </w:rPr>
        <w:t xml:space="preserve">2. Treść oferty musi odpowiadać treści Specyfikacji Istotnych Warunków Zamówienia. 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.3. Ofertę należy złożyć (przesłać) w sposób gwarantujący jej nienaruszalność. Oferta winna być napisana w języku polskim i winna mieć datę sporządzenia.</w:t>
      </w:r>
    </w:p>
    <w:p w:rsidR="00B3331F" w:rsidRPr="00D324EE" w:rsidRDefault="00B3331F" w:rsidP="00685672">
      <w:pPr>
        <w:pStyle w:val="BodyTextIndent"/>
        <w:tabs>
          <w:tab w:val="left" w:pos="6495"/>
        </w:tabs>
        <w:spacing w:afterLines="60"/>
        <w:ind w:left="426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Pr="00D324EE">
        <w:rPr>
          <w:rFonts w:ascii="Times New Roman" w:hAnsi="Times New Roman"/>
          <w:sz w:val="22"/>
          <w:szCs w:val="22"/>
        </w:rPr>
        <w:t xml:space="preserve">.4. Dokumenty sporządzone w języku obcym muszą być składane wraz z ich tłumaczeniem na język polski. 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.5. Wszystkie strony oferty winny być ponumerowane.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 xml:space="preserve">.6. Każdy Wykonawca przedłoży tylko jedną ofertę, podpisaną przez osobę upoważnioną do reprezentowania jego spraw. Złożenie więcej niż 1 oferty skutkować będzie ich odrzuceniem na podstawie </w:t>
      </w:r>
      <w:r w:rsidRPr="00585442">
        <w:rPr>
          <w:sz w:val="22"/>
          <w:szCs w:val="22"/>
        </w:rPr>
        <w:t>art. 89 ust. 1 pkt. 1 w związku z art. 82 ust. 1 ustawy.</w:t>
      </w:r>
    </w:p>
    <w:p w:rsidR="00B3331F" w:rsidRPr="00D324EE" w:rsidRDefault="00B3331F" w:rsidP="00685672">
      <w:pPr>
        <w:tabs>
          <w:tab w:val="num" w:pos="360"/>
          <w:tab w:val="left" w:pos="6495"/>
        </w:tabs>
        <w:spacing w:afterLines="6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.7. Oferta musi być podpisana przez upoważnionych przedstawicieli Wykonawcy:</w:t>
      </w:r>
    </w:p>
    <w:p w:rsidR="00B3331F" w:rsidRPr="00D324EE" w:rsidRDefault="00B3331F" w:rsidP="00685672">
      <w:pPr>
        <w:pStyle w:val="BodyTextIndent"/>
        <w:numPr>
          <w:ilvl w:val="0"/>
          <w:numId w:val="22"/>
        </w:numPr>
        <w:tabs>
          <w:tab w:val="clear" w:pos="1815"/>
          <w:tab w:val="num" w:pos="567"/>
          <w:tab w:val="left" w:pos="6495"/>
        </w:tabs>
        <w:spacing w:afterLines="60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D324EE">
        <w:rPr>
          <w:rFonts w:ascii="Times New Roman" w:hAnsi="Times New Roman"/>
          <w:sz w:val="22"/>
          <w:szCs w:val="22"/>
        </w:rPr>
        <w:t xml:space="preserve">W przypadku składania dokumentów w formie kopii, muszą być one poświadczone za zgodność z oryginałem przez upoważnionych przedstawicieli Wykonawcy lub osoby wymienione w pkt. </w:t>
      </w:r>
      <w:r>
        <w:rPr>
          <w:rFonts w:ascii="Times New Roman" w:hAnsi="Times New Roman"/>
          <w:sz w:val="22"/>
          <w:szCs w:val="22"/>
        </w:rPr>
        <w:t>b</w:t>
      </w:r>
      <w:r w:rsidRPr="00D324EE">
        <w:rPr>
          <w:rFonts w:ascii="Times New Roman" w:hAnsi="Times New Roman"/>
          <w:sz w:val="22"/>
          <w:szCs w:val="22"/>
        </w:rPr>
        <w:t>),</w:t>
      </w:r>
    </w:p>
    <w:p w:rsidR="00B3331F" w:rsidRPr="00D324EE" w:rsidRDefault="00B3331F" w:rsidP="00685672">
      <w:pPr>
        <w:pStyle w:val="BodyTextIndent"/>
        <w:numPr>
          <w:ilvl w:val="0"/>
          <w:numId w:val="22"/>
        </w:numPr>
        <w:tabs>
          <w:tab w:val="clear" w:pos="1815"/>
          <w:tab w:val="num" w:pos="567"/>
          <w:tab w:val="left" w:pos="6495"/>
        </w:tabs>
        <w:spacing w:afterLines="60"/>
        <w:ind w:left="567" w:hanging="283"/>
        <w:jc w:val="both"/>
        <w:rPr>
          <w:rFonts w:ascii="Times New Roman" w:hAnsi="Times New Roman"/>
          <w:sz w:val="22"/>
          <w:szCs w:val="22"/>
        </w:rPr>
      </w:pPr>
      <w:r w:rsidRPr="00D324EE">
        <w:rPr>
          <w:rFonts w:ascii="Times New Roman" w:hAnsi="Times New Roman"/>
          <w:sz w:val="22"/>
          <w:szCs w:val="22"/>
        </w:rPr>
        <w:t xml:space="preserve">W przypadku podpisywania oferty lub poświadczenia za zgodność </w:t>
      </w:r>
      <w:r w:rsidRPr="00D324EE">
        <w:rPr>
          <w:rFonts w:ascii="Times New Roman" w:hAnsi="Times New Roman"/>
          <w:sz w:val="22"/>
          <w:szCs w:val="22"/>
        </w:rPr>
        <w:br/>
        <w:t>z oryginałem kopii dokumentów, przez osoby nie wymienione w dokumencie rejestracyjnym (ewidencyjnym) Wykonawcy, należy do oferty dołączyć stosowne pełnomocnictwo.</w:t>
      </w:r>
    </w:p>
    <w:p w:rsidR="00B3331F" w:rsidRPr="00D324EE" w:rsidRDefault="00B3331F" w:rsidP="00685672">
      <w:pPr>
        <w:pStyle w:val="BodyTextIndent"/>
        <w:tabs>
          <w:tab w:val="num" w:pos="567"/>
          <w:tab w:val="left" w:pos="6495"/>
        </w:tabs>
        <w:spacing w:afterLines="60"/>
        <w:ind w:left="567"/>
        <w:jc w:val="both"/>
        <w:rPr>
          <w:rFonts w:ascii="Times New Roman" w:hAnsi="Times New Roman"/>
          <w:sz w:val="22"/>
          <w:szCs w:val="22"/>
        </w:rPr>
      </w:pPr>
      <w:r w:rsidRPr="00D324EE">
        <w:rPr>
          <w:rFonts w:ascii="Times New Roman" w:hAnsi="Times New Roman"/>
          <w:sz w:val="22"/>
          <w:szCs w:val="22"/>
        </w:rPr>
        <w:t>Pełnomocnictwo powinno być przedstawione w formie oryginału lub poświadczonej za zgodność z oryginałem kopii przez notariusza, adwokata, radcę prawnego lub osoby, których uprawnienie do reprezentacji wynika z dokumentu rejestracyjnego (ewidencyjnego) Wykonawcy, zgodnie ze sposobem reprezentacji określonym w tych dokumentach.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 xml:space="preserve">.8. Upoważnienie do podpisania oferty winno być dołączone do oferty, o ile nie wynika to z innych dokumentów załączonych przez Wykonawcę. Takie pełnomocnictwo powinno zostać złożone w formie oryginału lub kopii potwierdzonej za zgodność.  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.9. Wszelkie poprawki lub zmiany powinny być naniesione czytelnie i opatrzone podpisem osoby uprawnionej do reprezentowania firmy.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 xml:space="preserve">.10. Cena oferty na wymieniony w specyfikacji zakres przedmiotu zamówienia powinna być podana w złotych polskich cyfrowo i słownie. 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.11. Cena oferty powinna zawierać wszystkie koszty związane z wykonaniem przedmiotu zamówienia.</w:t>
      </w:r>
    </w:p>
    <w:p w:rsidR="00B3331F" w:rsidRPr="00D324EE" w:rsidRDefault="00B3331F" w:rsidP="00685672">
      <w:pPr>
        <w:pStyle w:val="ListParagraph"/>
        <w:tabs>
          <w:tab w:val="left" w:pos="6495"/>
        </w:tabs>
        <w:spacing w:afterLines="60"/>
        <w:ind w:left="284" w:hanging="284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 xml:space="preserve">.12. Wszelkie koszty związane z przygotowaniem oferty ponosi </w:t>
      </w:r>
      <w:r>
        <w:rPr>
          <w:sz w:val="22"/>
          <w:szCs w:val="22"/>
        </w:rPr>
        <w:t xml:space="preserve">Wykonawca </w:t>
      </w:r>
      <w:r w:rsidRPr="00D324EE">
        <w:rPr>
          <w:sz w:val="22"/>
          <w:szCs w:val="22"/>
        </w:rPr>
        <w:t>składający ofertę.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</w:t>
      </w:r>
      <w:r>
        <w:rPr>
          <w:sz w:val="22"/>
          <w:szCs w:val="22"/>
        </w:rPr>
        <w:t>3</w:t>
      </w:r>
      <w:r w:rsidRPr="00D324EE">
        <w:rPr>
          <w:sz w:val="22"/>
          <w:szCs w:val="22"/>
        </w:rPr>
        <w:t>. Ofertę składa się, pod rygorem nieważności w formie pisemnej.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</w:t>
      </w:r>
      <w:r>
        <w:rPr>
          <w:sz w:val="22"/>
          <w:szCs w:val="22"/>
        </w:rPr>
        <w:t>4</w:t>
      </w:r>
      <w:r w:rsidRPr="00D324EE">
        <w:rPr>
          <w:sz w:val="22"/>
          <w:szCs w:val="22"/>
        </w:rPr>
        <w:t xml:space="preserve">. Zamawiający nie dopuszcza składania oferty </w:t>
      </w:r>
      <w:r>
        <w:rPr>
          <w:sz w:val="22"/>
          <w:szCs w:val="22"/>
        </w:rPr>
        <w:t xml:space="preserve">częściowej, ani oferty </w:t>
      </w:r>
      <w:r w:rsidRPr="00D324EE">
        <w:rPr>
          <w:sz w:val="22"/>
          <w:szCs w:val="22"/>
        </w:rPr>
        <w:t xml:space="preserve">wariantowej. 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</w:t>
      </w:r>
      <w:r>
        <w:rPr>
          <w:sz w:val="22"/>
          <w:szCs w:val="22"/>
        </w:rPr>
        <w:t>5</w:t>
      </w:r>
      <w:r w:rsidRPr="00D324EE">
        <w:rPr>
          <w:sz w:val="22"/>
          <w:szCs w:val="22"/>
        </w:rPr>
        <w:t xml:space="preserve">. Zamawiający zaleca wykorzystanie formularzy załączników zawartych w niniejszej SIWZ. Dopuszcza się złożenie w ofercie załączników sporządzonych przez Wykonawcę, jednakże muszą one zawierać dane wymagane przez Zamawiającego.  </w:t>
      </w:r>
    </w:p>
    <w:p w:rsidR="00B3331F" w:rsidRPr="00D324EE" w:rsidRDefault="00B3331F" w:rsidP="00685672">
      <w:pPr>
        <w:spacing w:afterLines="60" w:line="276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Pr="00D324EE">
        <w:rPr>
          <w:sz w:val="22"/>
          <w:szCs w:val="22"/>
        </w:rPr>
        <w:t>.1</w:t>
      </w:r>
      <w:r>
        <w:rPr>
          <w:sz w:val="22"/>
          <w:szCs w:val="22"/>
        </w:rPr>
        <w:t>6</w:t>
      </w:r>
      <w:r w:rsidRPr="00D324EE">
        <w:rPr>
          <w:sz w:val="22"/>
          <w:szCs w:val="22"/>
        </w:rPr>
        <w:t>. Wszelkie dokumenty mogą być przedstawione w formie oryginału lub k</w:t>
      </w:r>
      <w:r>
        <w:rPr>
          <w:sz w:val="22"/>
          <w:szCs w:val="22"/>
        </w:rPr>
        <w:t>serokopii z zastrzeżeniem pkt. 7</w:t>
      </w:r>
      <w:r w:rsidRPr="00D324EE">
        <w:rPr>
          <w:sz w:val="22"/>
          <w:szCs w:val="22"/>
        </w:rPr>
        <w:t>.</w:t>
      </w:r>
      <w:r>
        <w:rPr>
          <w:sz w:val="22"/>
          <w:szCs w:val="22"/>
        </w:rPr>
        <w:t>17</w:t>
      </w:r>
      <w:r w:rsidRPr="00D324EE">
        <w:rPr>
          <w:sz w:val="22"/>
          <w:szCs w:val="22"/>
        </w:rPr>
        <w:t xml:space="preserve">. </w:t>
      </w:r>
    </w:p>
    <w:p w:rsidR="00B3331F" w:rsidRDefault="00B3331F" w:rsidP="00685672">
      <w:pPr>
        <w:pStyle w:val="BodyTextIndent"/>
        <w:tabs>
          <w:tab w:val="left" w:pos="6495"/>
        </w:tabs>
        <w:spacing w:afterLines="60"/>
        <w:ind w:left="142" w:hanging="14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Pr="00D7242D">
        <w:rPr>
          <w:rFonts w:ascii="Times New Roman" w:hAnsi="Times New Roman"/>
          <w:sz w:val="22"/>
          <w:szCs w:val="22"/>
        </w:rPr>
        <w:t>.17.</w:t>
      </w:r>
      <w:r w:rsidRPr="00D324EE">
        <w:rPr>
          <w:rFonts w:ascii="Times New Roman" w:hAnsi="Times New Roman"/>
          <w:sz w:val="22"/>
          <w:szCs w:val="22"/>
        </w:rPr>
        <w:t xml:space="preserve"> W przypadku dołączenia do oferty kopii jakiegokolwiek dokumentu, powyższa kopia powinna być poświadczona własnoręcznym podpisem, poprzedzonym dopiskiem </w:t>
      </w:r>
      <w:r w:rsidRPr="00D324EE">
        <w:rPr>
          <w:rFonts w:ascii="Times New Roman" w:hAnsi="Times New Roman"/>
          <w:i/>
          <w:sz w:val="22"/>
          <w:szCs w:val="22"/>
        </w:rPr>
        <w:t>„za zgodność z oryginałem”</w:t>
      </w:r>
      <w:r w:rsidRPr="00D324EE">
        <w:rPr>
          <w:rFonts w:ascii="Times New Roman" w:hAnsi="Times New Roman"/>
          <w:sz w:val="22"/>
          <w:szCs w:val="22"/>
        </w:rPr>
        <w:t xml:space="preserve"> przez osobę/y upoważnione do reprezentowania Wykonawcy lub przez notariusza. </w:t>
      </w:r>
    </w:p>
    <w:p w:rsidR="00B3331F" w:rsidRPr="00D324EE" w:rsidRDefault="00B3331F" w:rsidP="00685672">
      <w:pPr>
        <w:pStyle w:val="BodyTextIndent"/>
        <w:tabs>
          <w:tab w:val="left" w:pos="6495"/>
        </w:tabs>
        <w:spacing w:afterLines="60"/>
        <w:ind w:left="142"/>
        <w:jc w:val="both"/>
        <w:rPr>
          <w:rFonts w:ascii="Times New Roman" w:hAnsi="Times New Roman"/>
          <w:sz w:val="22"/>
          <w:szCs w:val="22"/>
        </w:rPr>
      </w:pPr>
      <w:r w:rsidRPr="00D324EE">
        <w:rPr>
          <w:rFonts w:ascii="Times New Roman" w:hAnsi="Times New Roman"/>
          <w:sz w:val="22"/>
          <w:szCs w:val="22"/>
        </w:rPr>
        <w:t xml:space="preserve">Poświadczenie za zgodność z oryginałem winno być sporządzone </w:t>
      </w:r>
      <w:r w:rsidRPr="00D324EE">
        <w:rPr>
          <w:rFonts w:ascii="Times New Roman" w:hAnsi="Times New Roman"/>
          <w:sz w:val="22"/>
          <w:szCs w:val="22"/>
        </w:rPr>
        <w:br/>
        <w:t>w sposób umożliwiający identyfikację podpisu (np. wraz z imienną pieczątką osoby poświadczającej kopie dokumentu za zgodność z oryginałem),</w:t>
      </w:r>
    </w:p>
    <w:p w:rsidR="00B3331F" w:rsidRPr="00D324EE" w:rsidRDefault="00B3331F" w:rsidP="00685672">
      <w:pPr>
        <w:pStyle w:val="BodyText3"/>
        <w:spacing w:afterLines="60" w:line="276" w:lineRule="auto"/>
        <w:ind w:left="142" w:hanging="142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7</w:t>
      </w:r>
      <w:r w:rsidRPr="00D324EE">
        <w:rPr>
          <w:rFonts w:ascii="Times New Roman" w:hAnsi="Times New Roman"/>
          <w:color w:val="000000"/>
          <w:sz w:val="22"/>
          <w:szCs w:val="22"/>
        </w:rPr>
        <w:t>.</w:t>
      </w:r>
      <w:r>
        <w:rPr>
          <w:rFonts w:ascii="Times New Roman" w:hAnsi="Times New Roman"/>
          <w:color w:val="000000"/>
          <w:sz w:val="22"/>
          <w:szCs w:val="22"/>
        </w:rPr>
        <w:t>18</w:t>
      </w:r>
      <w:r w:rsidRPr="00D324EE">
        <w:rPr>
          <w:rFonts w:ascii="Times New Roman" w:hAnsi="Times New Roman"/>
          <w:color w:val="000000"/>
          <w:sz w:val="22"/>
          <w:szCs w:val="22"/>
        </w:rPr>
        <w:t>.</w:t>
      </w:r>
      <w:r w:rsidRPr="00D324EE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D324EE">
        <w:rPr>
          <w:rFonts w:ascii="Times New Roman" w:hAnsi="Times New Roman"/>
          <w:sz w:val="22"/>
          <w:szCs w:val="22"/>
        </w:rPr>
        <w:t xml:space="preserve">Informacje zawarte w ofercie, stanowiące tajemnicę przedsiębiorstwa w rozumieniu przepisów ustawy o zwalczaniu nieuczciwej konkurencji – co do których wykonawca zastrzegł, nie później niż w terminie składania ofert (na druku oferty), że nie mogą być udostępnione – muszą być oznaczone klauzulą: </w:t>
      </w:r>
      <w:r w:rsidRPr="00D324EE">
        <w:rPr>
          <w:rFonts w:ascii="Times New Roman" w:hAnsi="Times New Roman"/>
          <w:i/>
          <w:sz w:val="22"/>
          <w:szCs w:val="22"/>
        </w:rPr>
        <w:t>„NIE UDOSTĘPNIAĆ – INFORMACJE STANOWIĄ TAJEMNICĘ PRZEDSIĘBIORSTWA W ROZUMIENIU ART. 11 ust. 4 USTAWY O ZWALCZANIU NIEUCZCIWEJ KONKURENCJI</w:t>
      </w:r>
      <w:r w:rsidRPr="00D324EE">
        <w:rPr>
          <w:rFonts w:ascii="Times New Roman" w:hAnsi="Times New Roman"/>
          <w:sz w:val="22"/>
          <w:szCs w:val="22"/>
        </w:rPr>
        <w:t>” (Dz. U. z 2003r. Nr 153, poz. 1503 ze zm.) i załączone jako odrębna część, nie złączona z ofertą w sposób trwały.</w:t>
      </w:r>
    </w:p>
    <w:p w:rsidR="00B3331F" w:rsidRPr="00D324EE" w:rsidRDefault="00B3331F" w:rsidP="00685672">
      <w:pPr>
        <w:spacing w:afterLines="60"/>
        <w:jc w:val="both"/>
        <w:rPr>
          <w:b/>
          <w:i/>
          <w:sz w:val="22"/>
          <w:szCs w:val="22"/>
        </w:rPr>
      </w:pPr>
      <w:r w:rsidRPr="00D324EE">
        <w:rPr>
          <w:b/>
          <w:i/>
          <w:sz w:val="22"/>
          <w:szCs w:val="22"/>
        </w:rPr>
        <w:t>W przypadku załączenia do oferty innych materiałów niż wymagane przez Zamawiającego (np. materiałów reklamowych, informacyjnych), powinny one stanowić odrębną część, niezłączoną z ofertą w sposób trwały.</w:t>
      </w:r>
    </w:p>
    <w:p w:rsidR="00B3331F" w:rsidRPr="00C22B8E" w:rsidRDefault="00B3331F" w:rsidP="005B1E00">
      <w:pPr>
        <w:rPr>
          <w:sz w:val="22"/>
          <w:szCs w:val="22"/>
        </w:rPr>
      </w:pPr>
      <w:r>
        <w:rPr>
          <w:sz w:val="22"/>
          <w:szCs w:val="22"/>
        </w:rPr>
        <w:t>7.19</w:t>
      </w:r>
      <w:r w:rsidRPr="00C22B8E">
        <w:rPr>
          <w:sz w:val="22"/>
          <w:szCs w:val="22"/>
        </w:rPr>
        <w:t>. Adresowanie ofert</w:t>
      </w:r>
      <w:bookmarkEnd w:id="12"/>
    </w:p>
    <w:p w:rsidR="00B3331F" w:rsidRDefault="00B3331F" w:rsidP="005B1E00">
      <w:pPr>
        <w:ind w:left="142"/>
        <w:rPr>
          <w:b/>
          <w:sz w:val="22"/>
          <w:szCs w:val="22"/>
        </w:rPr>
      </w:pPr>
      <w:r w:rsidRPr="005A70AA">
        <w:rPr>
          <w:b/>
          <w:sz w:val="22"/>
          <w:szCs w:val="22"/>
        </w:rPr>
        <w:t>Ofertę należy złożyć w zamkniętej kopercie i zaadresować następująco:</w:t>
      </w:r>
    </w:p>
    <w:p w:rsidR="00B3331F" w:rsidRDefault="00B3331F" w:rsidP="005B1E00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1"/>
      </w:tblGrid>
      <w:tr w:rsidR="00B3331F" w:rsidRPr="005E36AD" w:rsidTr="00382F95">
        <w:trPr>
          <w:cantSplit/>
        </w:trPr>
        <w:tc>
          <w:tcPr>
            <w:tcW w:w="9211" w:type="dxa"/>
          </w:tcPr>
          <w:p w:rsidR="00B3331F" w:rsidRPr="008E1B7B" w:rsidRDefault="00B3331F" w:rsidP="00382F95">
            <w:pPr>
              <w:rPr>
                <w:sz w:val="18"/>
                <w:szCs w:val="18"/>
              </w:rPr>
            </w:pPr>
            <w:r w:rsidRPr="008E1B7B">
              <w:rPr>
                <w:sz w:val="18"/>
                <w:szCs w:val="18"/>
              </w:rPr>
              <w:t>Nadawca:</w:t>
            </w:r>
          </w:p>
          <w:p w:rsidR="00B3331F" w:rsidRPr="008E1B7B" w:rsidRDefault="00B3331F" w:rsidP="00382F95">
            <w:pPr>
              <w:rPr>
                <w:b/>
              </w:rPr>
            </w:pPr>
            <w:r w:rsidRPr="008E1B7B">
              <w:rPr>
                <w:b/>
              </w:rPr>
              <w:t xml:space="preserve">Nazwa i adres Wykonawcy </w:t>
            </w:r>
          </w:p>
          <w:p w:rsidR="00B3331F" w:rsidRPr="005E36AD" w:rsidRDefault="00B3331F" w:rsidP="00382F95">
            <w:pPr>
              <w:rPr>
                <w:sz w:val="18"/>
                <w:szCs w:val="18"/>
              </w:rPr>
            </w:pPr>
            <w:r w:rsidRPr="005E36AD">
              <w:rPr>
                <w:sz w:val="18"/>
                <w:szCs w:val="18"/>
              </w:rPr>
              <w:t>(pieczęć)</w:t>
            </w:r>
          </w:p>
          <w:p w:rsidR="00B3331F" w:rsidRPr="008E1B7B" w:rsidRDefault="00B3331F" w:rsidP="00382F95">
            <w:pPr>
              <w:ind w:firstLine="4253"/>
              <w:rPr>
                <w:sz w:val="18"/>
                <w:szCs w:val="18"/>
              </w:rPr>
            </w:pPr>
            <w:r w:rsidRPr="008E1B7B">
              <w:rPr>
                <w:sz w:val="18"/>
                <w:szCs w:val="18"/>
              </w:rPr>
              <w:t>Adresat:</w:t>
            </w:r>
          </w:p>
          <w:p w:rsidR="00B3331F" w:rsidRDefault="00B3331F" w:rsidP="00382F95">
            <w:pPr>
              <w:ind w:left="4111"/>
              <w:jc w:val="center"/>
              <w:rPr>
                <w:b/>
              </w:rPr>
            </w:pPr>
            <w:r>
              <w:rPr>
                <w:b/>
              </w:rPr>
              <w:t>Zespół Szkół Leśnych</w:t>
            </w:r>
          </w:p>
          <w:p w:rsidR="00B3331F" w:rsidRDefault="00B3331F" w:rsidP="00382F95">
            <w:pPr>
              <w:ind w:left="4111"/>
              <w:jc w:val="center"/>
              <w:rPr>
                <w:b/>
              </w:rPr>
            </w:pPr>
            <w:r>
              <w:rPr>
                <w:b/>
              </w:rPr>
              <w:t>ul. Nowodworskiego 9-13</w:t>
            </w:r>
          </w:p>
          <w:p w:rsidR="00B3331F" w:rsidRPr="005E36AD" w:rsidRDefault="00B3331F" w:rsidP="00382F95">
            <w:pPr>
              <w:ind w:left="4111"/>
              <w:jc w:val="center"/>
              <w:rPr>
                <w:b/>
              </w:rPr>
            </w:pPr>
            <w:r w:rsidRPr="005E36AD">
              <w:rPr>
                <w:b/>
              </w:rPr>
              <w:t>89-500 Tuchola</w:t>
            </w:r>
          </w:p>
          <w:p w:rsidR="00B3331F" w:rsidRPr="008E1B7B" w:rsidRDefault="00B3331F" w:rsidP="00382F95">
            <w:pPr>
              <w:ind w:firstLine="709"/>
            </w:pPr>
            <w:r w:rsidRPr="008E1B7B">
              <w:t>OFERTA NA:</w:t>
            </w:r>
          </w:p>
          <w:p w:rsidR="00B3331F" w:rsidRDefault="00B3331F" w:rsidP="00382F9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mallCaps/>
                <w:sz w:val="32"/>
                <w:szCs w:val="32"/>
              </w:rPr>
              <w:t>MODERNIZACJA INSTALACJI WOD.-KAN. I C.O. ORAZ WĘZŁA CIEPLNEGO W BUDYNKU ZESPOŁU SZKÓL LEŚNYCH W TUCHOLI</w:t>
            </w:r>
          </w:p>
          <w:p w:rsidR="00B3331F" w:rsidRPr="005E36AD" w:rsidRDefault="00B3331F" w:rsidP="00382F95">
            <w:pPr>
              <w:jc w:val="center"/>
            </w:pPr>
          </w:p>
          <w:p w:rsidR="00B3331F" w:rsidRPr="005E36AD" w:rsidRDefault="00B3331F" w:rsidP="00A95FBC">
            <w:pPr>
              <w:jc w:val="center"/>
              <w:rPr>
                <w:b/>
              </w:rPr>
            </w:pPr>
            <w:r w:rsidRPr="005E36AD">
              <w:t xml:space="preserve">NIE OTWIERAĆ PRZED TERMINEM OTWARCIA OFERT, tj. </w:t>
            </w:r>
            <w:r>
              <w:rPr>
                <w:b/>
              </w:rPr>
              <w:t>11.07.20</w:t>
            </w:r>
            <w:r w:rsidRPr="001C4264">
              <w:rPr>
                <w:b/>
                <w:bCs/>
              </w:rPr>
              <w:t>13r., godz. 10:30</w:t>
            </w:r>
          </w:p>
        </w:tc>
      </w:tr>
    </w:tbl>
    <w:p w:rsidR="00B3331F" w:rsidRPr="005A70AA" w:rsidRDefault="00B3331F" w:rsidP="005B1E00">
      <w:pPr>
        <w:rPr>
          <w:b/>
          <w:sz w:val="22"/>
          <w:szCs w:val="22"/>
        </w:rPr>
      </w:pPr>
    </w:p>
    <w:p w:rsidR="00B3331F" w:rsidRPr="005A70AA" w:rsidRDefault="00B3331F" w:rsidP="00086631">
      <w:pPr>
        <w:tabs>
          <w:tab w:val="left" w:pos="2055"/>
          <w:tab w:val="left" w:pos="9212"/>
        </w:tabs>
        <w:spacing w:line="276" w:lineRule="auto"/>
        <w:jc w:val="both"/>
        <w:rPr>
          <w:b/>
          <w:color w:val="000000"/>
          <w:sz w:val="22"/>
          <w:szCs w:val="22"/>
        </w:rPr>
      </w:pPr>
      <w:r w:rsidRPr="005A70AA">
        <w:rPr>
          <w:b/>
          <w:color w:val="000000"/>
          <w:sz w:val="22"/>
          <w:szCs w:val="22"/>
        </w:rPr>
        <w:t>UWAGA!</w:t>
      </w:r>
    </w:p>
    <w:p w:rsidR="00B3331F" w:rsidRDefault="00B3331F" w:rsidP="00086631">
      <w:pPr>
        <w:tabs>
          <w:tab w:val="left" w:pos="9212"/>
        </w:tabs>
        <w:spacing w:line="276" w:lineRule="auto"/>
        <w:jc w:val="both"/>
        <w:rPr>
          <w:b/>
          <w:color w:val="000000"/>
          <w:sz w:val="22"/>
          <w:szCs w:val="22"/>
        </w:rPr>
      </w:pPr>
      <w:r w:rsidRPr="005A70AA">
        <w:rPr>
          <w:b/>
          <w:color w:val="000000"/>
          <w:sz w:val="22"/>
          <w:szCs w:val="22"/>
        </w:rPr>
        <w:t>Koperta musi być opatrzona nazwą i adresem lub czytelną pieczątką Wykonawcy składającego ofertę!</w:t>
      </w:r>
    </w:p>
    <w:p w:rsidR="00B3331F" w:rsidRPr="00B03C5C" w:rsidRDefault="00B3331F" w:rsidP="00086631">
      <w:pPr>
        <w:jc w:val="both"/>
        <w:rPr>
          <w:b/>
          <w:sz w:val="22"/>
          <w:szCs w:val="22"/>
        </w:rPr>
      </w:pPr>
      <w:r w:rsidRPr="00B03C5C">
        <w:rPr>
          <w:b/>
          <w:sz w:val="22"/>
          <w:szCs w:val="22"/>
        </w:rPr>
        <w:t xml:space="preserve">Konsekwencje złożenia oferty niezgodnie z ww. wymogami ponosi Wykonawca </w:t>
      </w:r>
      <w:r w:rsidRPr="00B03C5C">
        <w:rPr>
          <w:sz w:val="22"/>
          <w:szCs w:val="22"/>
        </w:rPr>
        <w:t>(np. potraktowanie oferty jako zwykłej korespondencji i nie dostarczenie jej na miejsce składania ofert w terminie określonym w SIWZ)</w:t>
      </w:r>
      <w:r>
        <w:rPr>
          <w:b/>
          <w:sz w:val="22"/>
          <w:szCs w:val="22"/>
        </w:rPr>
        <w:t>!</w:t>
      </w:r>
    </w:p>
    <w:p w:rsidR="00B3331F" w:rsidRPr="005A70AA" w:rsidRDefault="00B3331F" w:rsidP="005B1E00">
      <w:pPr>
        <w:tabs>
          <w:tab w:val="left" w:pos="9212"/>
        </w:tabs>
        <w:spacing w:line="276" w:lineRule="auto"/>
        <w:ind w:left="284"/>
        <w:jc w:val="both"/>
        <w:rPr>
          <w:b/>
          <w:color w:val="000000"/>
          <w:sz w:val="22"/>
          <w:szCs w:val="22"/>
        </w:rPr>
      </w:pPr>
    </w:p>
    <w:p w:rsidR="00B3331F" w:rsidRPr="00774EF5" w:rsidRDefault="00B3331F" w:rsidP="005B1E00">
      <w:pPr>
        <w:pStyle w:val="StylMalina1"/>
        <w:spacing w:after="120"/>
        <w:ind w:left="425" w:hanging="425"/>
        <w:jc w:val="both"/>
        <w:rPr>
          <w:sz w:val="24"/>
          <w:szCs w:val="24"/>
        </w:rPr>
      </w:pPr>
      <w:bookmarkStart w:id="13" w:name="_Toc325461887"/>
      <w:r>
        <w:rPr>
          <w:sz w:val="24"/>
          <w:szCs w:val="24"/>
        </w:rPr>
        <w:t>8</w:t>
      </w:r>
      <w:r w:rsidRPr="00774EF5">
        <w:rPr>
          <w:sz w:val="24"/>
          <w:szCs w:val="24"/>
        </w:rPr>
        <w:t>. Miejsce oraz termin składania i otwarcia ofert</w:t>
      </w:r>
      <w:bookmarkEnd w:id="13"/>
    </w:p>
    <w:p w:rsidR="00B3331F" w:rsidRPr="005A70AA" w:rsidRDefault="00B3331F" w:rsidP="00086631">
      <w:pPr>
        <w:spacing w:before="60" w:after="60" w:line="276" w:lineRule="auto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 xml:space="preserve">Oferty należy złożyć w </w:t>
      </w:r>
      <w:r>
        <w:rPr>
          <w:color w:val="000000"/>
          <w:sz w:val="22"/>
          <w:szCs w:val="22"/>
        </w:rPr>
        <w:t>sekretariacie Zespołu Szkół Leśnych w Tucholi, ul. Nowodworskiego 9-13</w:t>
      </w:r>
      <w:r w:rsidRPr="005A70AA">
        <w:rPr>
          <w:color w:val="000000"/>
          <w:sz w:val="22"/>
          <w:szCs w:val="22"/>
        </w:rPr>
        <w:t xml:space="preserve">. </w:t>
      </w:r>
    </w:p>
    <w:p w:rsidR="00B3331F" w:rsidRPr="005A70AA" w:rsidRDefault="00B3331F" w:rsidP="00086631">
      <w:pPr>
        <w:pStyle w:val="BodyText3"/>
        <w:spacing w:before="60" w:after="60" w:line="276" w:lineRule="auto"/>
        <w:rPr>
          <w:rFonts w:ascii="Times New Roman" w:hAnsi="Times New Roman"/>
          <w:color w:val="000000"/>
          <w:sz w:val="22"/>
          <w:szCs w:val="22"/>
        </w:rPr>
      </w:pPr>
      <w:r w:rsidRPr="005A70AA">
        <w:rPr>
          <w:rFonts w:ascii="Times New Roman" w:hAnsi="Times New Roman"/>
          <w:color w:val="000000"/>
          <w:sz w:val="22"/>
          <w:szCs w:val="22"/>
        </w:rPr>
        <w:t xml:space="preserve">Termin składania ofert upływa dnia  </w:t>
      </w:r>
      <w:r>
        <w:rPr>
          <w:rFonts w:ascii="Times New Roman" w:hAnsi="Times New Roman"/>
          <w:b/>
          <w:sz w:val="22"/>
          <w:szCs w:val="22"/>
        </w:rPr>
        <w:t>11.07</w:t>
      </w:r>
      <w:r w:rsidRPr="001C4264">
        <w:rPr>
          <w:rFonts w:ascii="Times New Roman" w:hAnsi="Times New Roman"/>
          <w:b/>
          <w:sz w:val="22"/>
          <w:szCs w:val="22"/>
        </w:rPr>
        <w:t>.2013r</w:t>
      </w:r>
      <w:r w:rsidRPr="00A95FBC">
        <w:rPr>
          <w:rFonts w:ascii="Times New Roman" w:hAnsi="Times New Roman"/>
          <w:b/>
          <w:sz w:val="22"/>
          <w:szCs w:val="22"/>
        </w:rPr>
        <w:t>.</w:t>
      </w:r>
      <w:r w:rsidRPr="00A95FBC">
        <w:rPr>
          <w:rFonts w:ascii="Times New Roman" w:hAnsi="Times New Roman"/>
          <w:b/>
          <w:color w:val="000000"/>
          <w:sz w:val="22"/>
          <w:szCs w:val="22"/>
        </w:rPr>
        <w:t xml:space="preserve"> o godz. 10.00</w:t>
      </w:r>
      <w:r w:rsidRPr="00A95FBC">
        <w:rPr>
          <w:rFonts w:ascii="Times New Roman" w:hAnsi="Times New Roman"/>
          <w:color w:val="000000"/>
          <w:sz w:val="22"/>
          <w:szCs w:val="22"/>
        </w:rPr>
        <w:t>.</w:t>
      </w:r>
    </w:p>
    <w:p w:rsidR="00B3331F" w:rsidRPr="005A70AA" w:rsidRDefault="00B3331F" w:rsidP="00086631">
      <w:pPr>
        <w:pStyle w:val="BodyText3"/>
        <w:tabs>
          <w:tab w:val="left" w:pos="2055"/>
          <w:tab w:val="left" w:pos="9212"/>
        </w:tabs>
        <w:spacing w:before="60" w:after="60" w:line="276" w:lineRule="auto"/>
        <w:rPr>
          <w:rFonts w:ascii="Times New Roman" w:hAnsi="Times New Roman"/>
          <w:color w:val="000000"/>
          <w:sz w:val="22"/>
          <w:szCs w:val="22"/>
        </w:rPr>
      </w:pPr>
      <w:r w:rsidRPr="005A70AA">
        <w:rPr>
          <w:rFonts w:ascii="Times New Roman" w:hAnsi="Times New Roman"/>
          <w:color w:val="000000"/>
          <w:sz w:val="22"/>
          <w:szCs w:val="22"/>
        </w:rPr>
        <w:t xml:space="preserve">Oferty złożone po terminie zwraca się bez ich otwierania. </w:t>
      </w:r>
    </w:p>
    <w:p w:rsidR="00B3331F" w:rsidRPr="005A70AA" w:rsidRDefault="00B3331F" w:rsidP="00086631">
      <w:pPr>
        <w:spacing w:before="60" w:after="60" w:line="276" w:lineRule="auto"/>
        <w:jc w:val="both"/>
        <w:rPr>
          <w:b/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 xml:space="preserve">Otwarcie ofert nastąpi w siedzibie zamawiającego, dnia </w:t>
      </w:r>
      <w:r>
        <w:rPr>
          <w:b/>
          <w:sz w:val="22"/>
          <w:szCs w:val="22"/>
        </w:rPr>
        <w:t>11.07</w:t>
      </w:r>
      <w:r w:rsidRPr="001C4264">
        <w:rPr>
          <w:b/>
          <w:sz w:val="22"/>
          <w:szCs w:val="22"/>
        </w:rPr>
        <w:t>.2013 r</w:t>
      </w:r>
      <w:r w:rsidRPr="00A95FBC">
        <w:rPr>
          <w:b/>
          <w:sz w:val="22"/>
          <w:szCs w:val="22"/>
        </w:rPr>
        <w:t>.</w:t>
      </w:r>
      <w:r>
        <w:rPr>
          <w:b/>
          <w:color w:val="000000"/>
          <w:sz w:val="22"/>
          <w:szCs w:val="22"/>
        </w:rPr>
        <w:t xml:space="preserve"> o godz. 10.30</w:t>
      </w:r>
      <w:r w:rsidRPr="00A95FBC">
        <w:rPr>
          <w:b/>
          <w:color w:val="000000"/>
          <w:sz w:val="22"/>
          <w:szCs w:val="22"/>
        </w:rPr>
        <w:t>.</w:t>
      </w:r>
    </w:p>
    <w:p w:rsidR="00B3331F" w:rsidRDefault="00B3331F" w:rsidP="005B1E00">
      <w:pPr>
        <w:rPr>
          <w:b/>
          <w:color w:val="000000"/>
          <w:szCs w:val="22"/>
        </w:rPr>
      </w:pPr>
    </w:p>
    <w:p w:rsidR="00B3331F" w:rsidRPr="005A70AA" w:rsidRDefault="00B3331F" w:rsidP="005B1E00">
      <w:pPr>
        <w:rPr>
          <w:b/>
          <w:color w:val="000000"/>
          <w:szCs w:val="22"/>
        </w:rPr>
      </w:pPr>
    </w:p>
    <w:p w:rsidR="00B3331F" w:rsidRDefault="00B3331F" w:rsidP="005B1E00">
      <w:pPr>
        <w:pStyle w:val="StylMalina1"/>
        <w:spacing w:after="120"/>
        <w:ind w:left="425" w:hanging="425"/>
        <w:jc w:val="both"/>
        <w:rPr>
          <w:sz w:val="24"/>
          <w:szCs w:val="24"/>
        </w:rPr>
      </w:pPr>
      <w:bookmarkStart w:id="14" w:name="_Toc325461888"/>
      <w:r>
        <w:rPr>
          <w:sz w:val="24"/>
          <w:szCs w:val="24"/>
        </w:rPr>
        <w:t>9</w:t>
      </w:r>
      <w:r w:rsidRPr="00774EF5">
        <w:rPr>
          <w:sz w:val="24"/>
          <w:szCs w:val="24"/>
        </w:rPr>
        <w:t>. Opis sposobu obliczania ceny</w:t>
      </w:r>
      <w:bookmarkEnd w:id="14"/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Wynagrodzenie Wykonawcy jest ceną ryczałtową za wykonanie przedmiotu zamówienia i jakikolwiek błąd w jej obliczeniu nie ma znaczenia na poprawność obliczenia ceny oferty.</w:t>
      </w:r>
    </w:p>
    <w:p w:rsidR="00B3331F" w:rsidRPr="00C01F08" w:rsidRDefault="00B3331F" w:rsidP="00C01F08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sz w:val="22"/>
          <w:szCs w:val="22"/>
        </w:rPr>
      </w:pPr>
      <w:r w:rsidRPr="00C01F08">
        <w:rPr>
          <w:sz w:val="22"/>
          <w:szCs w:val="22"/>
        </w:rPr>
        <w:t>Zamawiający poprawi w ofercie Wykonawcy: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1)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 xml:space="preserve"> oczywiste omyłki pisarskie;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2) oczywiste omyłki rachunkowe z uwzględnieniem konsekwencji rachunkowych dokonanych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poprawek;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3) inne omyłki polegające na niezgodności oferty ze specyfikacją istotnych warunków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zamówienia, nie powodujące istotnych zmian w treści oferty;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- niezwłocznie zawiadamiając o tym Wykonawcę, którego oferta została poprawiona.</w:t>
      </w:r>
    </w:p>
    <w:p w:rsidR="00B3331F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Rażąco niska cena: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Zamawiający w celu ustalenia, czy oferta zawiera rażąco niską cenę w stosunku do przedmiotu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zamówienia zwróci się do Wykonawcy o udzielenie w określonym terminie wyjaśnień dotyczących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elementów oferty mających wpływ na wysokość ceny.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Zamawiający, oceniając wyjaśnienia, weźmie pod uwagę obiektywne czynniki, w szczególności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oszczędność metody wykonania zamówienia, wybrane rozwiązania techniczne, wyjątkowo sprzyjające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warunki wykonywania zamówienia dostępne dla Wykonawcy.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Zamawiający odrzuci ofertę Wykonawcy, który nie złożył wyjaśnień lub jeżeli dokonana ocena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wyjaśnień potwierdzi, że oferta zawiera rażąco niską cenę w stosunku do przedmiotu zamówienia.</w:t>
      </w:r>
    </w:p>
    <w:p w:rsidR="00B3331F" w:rsidRPr="00C01F08" w:rsidRDefault="00B3331F" w:rsidP="00C01F08">
      <w:pPr>
        <w:overflowPunct w:val="0"/>
        <w:autoSpaceDE w:val="0"/>
        <w:autoSpaceDN w:val="0"/>
        <w:adjustRightInd w:val="0"/>
        <w:spacing w:line="276" w:lineRule="auto"/>
        <w:ind w:left="284"/>
        <w:jc w:val="both"/>
        <w:textAlignment w:val="baseline"/>
        <w:rPr>
          <w:sz w:val="22"/>
          <w:szCs w:val="22"/>
        </w:rPr>
      </w:pPr>
    </w:p>
    <w:p w:rsidR="00B3331F" w:rsidRPr="00774EF5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bookmarkStart w:id="15" w:name="_Toc325461889"/>
      <w:r>
        <w:rPr>
          <w:sz w:val="24"/>
          <w:szCs w:val="24"/>
        </w:rPr>
        <w:t>10</w:t>
      </w:r>
      <w:r w:rsidRPr="00774EF5">
        <w:rPr>
          <w:sz w:val="24"/>
          <w:szCs w:val="24"/>
        </w:rPr>
        <w:t>.</w:t>
      </w:r>
      <w:r w:rsidRPr="00774EF5">
        <w:rPr>
          <w:sz w:val="24"/>
          <w:szCs w:val="24"/>
        </w:rPr>
        <w:tab/>
        <w:t>Opis kryteriów, którymi zamawiający będzie się kierował przy wyborze ofert, wraz z podaniem znaczenia tych kryteriów i sposobu oceny ofert</w:t>
      </w:r>
      <w:bookmarkEnd w:id="15"/>
    </w:p>
    <w:p w:rsidR="00B3331F" w:rsidRPr="005A70AA" w:rsidRDefault="00B3331F" w:rsidP="004378C5">
      <w:pPr>
        <w:spacing w:before="120" w:after="120" w:line="276" w:lineRule="auto"/>
        <w:jc w:val="both"/>
        <w:rPr>
          <w:color w:val="000000"/>
          <w:sz w:val="22"/>
          <w:szCs w:val="22"/>
        </w:rPr>
      </w:pPr>
      <w:r w:rsidRPr="005A70AA">
        <w:rPr>
          <w:color w:val="000000"/>
          <w:sz w:val="22"/>
          <w:szCs w:val="22"/>
        </w:rPr>
        <w:t>Przy wyborze oferty zamawiający będzie się kierował następującym kryterium i jego wagą:</w:t>
      </w:r>
    </w:p>
    <w:p w:rsidR="00B3331F" w:rsidRPr="005A70AA" w:rsidRDefault="00B3331F" w:rsidP="005B1E00">
      <w:pPr>
        <w:spacing w:before="120" w:after="120" w:line="276" w:lineRule="auto"/>
        <w:jc w:val="center"/>
        <w:rPr>
          <w:b/>
          <w:sz w:val="22"/>
          <w:szCs w:val="22"/>
        </w:rPr>
      </w:pPr>
      <w:r w:rsidRPr="005A70AA">
        <w:rPr>
          <w:b/>
          <w:sz w:val="22"/>
          <w:szCs w:val="22"/>
        </w:rPr>
        <w:t>KRYTERIUM  -  cena – waga 100%</w:t>
      </w:r>
    </w:p>
    <w:p w:rsidR="00B3331F" w:rsidRPr="005A70AA" w:rsidRDefault="00B3331F" w:rsidP="004378C5">
      <w:pPr>
        <w:pStyle w:val="BodyTextIndent"/>
        <w:spacing w:line="276" w:lineRule="auto"/>
        <w:ind w:left="0"/>
        <w:rPr>
          <w:rFonts w:ascii="Times New Roman" w:hAnsi="Times New Roman"/>
          <w:sz w:val="22"/>
          <w:szCs w:val="22"/>
          <w:u w:val="single"/>
        </w:rPr>
      </w:pPr>
      <w:r w:rsidRPr="005A70AA">
        <w:rPr>
          <w:rFonts w:ascii="Times New Roman" w:hAnsi="Times New Roman"/>
          <w:sz w:val="22"/>
          <w:szCs w:val="22"/>
        </w:rPr>
        <w:t>Ilość punktów w kryterium zostanie przyznana zgodnie z poniższym wzorem:</w:t>
      </w:r>
      <w:r w:rsidRPr="005A70AA">
        <w:rPr>
          <w:rFonts w:ascii="Times New Roman" w:hAnsi="Times New Roman"/>
          <w:sz w:val="22"/>
          <w:szCs w:val="22"/>
          <w:u w:val="single"/>
        </w:rPr>
        <w:t xml:space="preserve"> </w:t>
      </w:r>
    </w:p>
    <w:tbl>
      <w:tblPr>
        <w:tblW w:w="0" w:type="auto"/>
        <w:tblInd w:w="708" w:type="dxa"/>
        <w:tblLook w:val="00A0"/>
      </w:tblPr>
      <w:tblGrid>
        <w:gridCol w:w="2093"/>
        <w:gridCol w:w="2196"/>
        <w:gridCol w:w="2481"/>
        <w:gridCol w:w="1809"/>
      </w:tblGrid>
      <w:tr w:rsidR="00B3331F" w:rsidRPr="005A70AA" w:rsidTr="00C46E90">
        <w:tc>
          <w:tcPr>
            <w:tcW w:w="2093" w:type="dxa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96" w:type="dxa"/>
            <w:tcBorders>
              <w:bottom w:val="single" w:sz="4" w:space="0" w:color="auto"/>
            </w:tcBorders>
            <w:vAlign w:val="bottom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A70AA">
              <w:rPr>
                <w:rFonts w:ascii="Times New Roman" w:hAnsi="Times New Roman"/>
                <w:b/>
                <w:sz w:val="22"/>
                <w:szCs w:val="22"/>
              </w:rPr>
              <w:t>Cena najniższa</w:t>
            </w:r>
          </w:p>
        </w:tc>
        <w:tc>
          <w:tcPr>
            <w:tcW w:w="2481" w:type="dxa"/>
            <w:vMerge w:val="restart"/>
            <w:vAlign w:val="center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5A70AA">
              <w:rPr>
                <w:rFonts w:ascii="Times New Roman" w:hAnsi="Times New Roman"/>
                <w:b/>
                <w:sz w:val="22"/>
                <w:szCs w:val="22"/>
              </w:rPr>
              <w:t xml:space="preserve">x 100 pkt. </w:t>
            </w:r>
          </w:p>
        </w:tc>
        <w:tc>
          <w:tcPr>
            <w:tcW w:w="1809" w:type="dxa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  <w:tr w:rsidR="00B3331F" w:rsidRPr="005A70AA" w:rsidTr="00C46E90">
        <w:tc>
          <w:tcPr>
            <w:tcW w:w="2093" w:type="dxa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2196" w:type="dxa"/>
            <w:tcBorders>
              <w:top w:val="single" w:sz="4" w:space="0" w:color="auto"/>
            </w:tcBorders>
          </w:tcPr>
          <w:p w:rsidR="00B3331F" w:rsidRPr="005A70AA" w:rsidRDefault="00B3331F" w:rsidP="00382F95">
            <w:pPr>
              <w:pStyle w:val="BodyTextIndent"/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A70AA">
              <w:rPr>
                <w:rFonts w:ascii="Times New Roman" w:hAnsi="Times New Roman"/>
                <w:b/>
                <w:sz w:val="22"/>
                <w:szCs w:val="22"/>
              </w:rPr>
              <w:t>Cena proponowana</w:t>
            </w:r>
          </w:p>
        </w:tc>
        <w:tc>
          <w:tcPr>
            <w:tcW w:w="2481" w:type="dxa"/>
            <w:vMerge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1809" w:type="dxa"/>
          </w:tcPr>
          <w:p w:rsidR="00B3331F" w:rsidRPr="005A70AA" w:rsidRDefault="00B3331F" w:rsidP="00382F95">
            <w:pPr>
              <w:pStyle w:val="BodyTextIndent"/>
              <w:spacing w:line="276" w:lineRule="auto"/>
              <w:ind w:left="0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</w:p>
        </w:tc>
      </w:tr>
    </w:tbl>
    <w:p w:rsidR="00B3331F" w:rsidRDefault="00B3331F" w:rsidP="005B1E00">
      <w:pPr>
        <w:spacing w:line="480" w:lineRule="auto"/>
        <w:rPr>
          <w:b/>
          <w:color w:val="000000"/>
          <w:szCs w:val="22"/>
        </w:rPr>
      </w:pPr>
    </w:p>
    <w:p w:rsidR="00B3331F" w:rsidRPr="00774EF5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bookmarkStart w:id="16" w:name="_Toc325461890"/>
      <w:r>
        <w:rPr>
          <w:sz w:val="24"/>
          <w:szCs w:val="24"/>
        </w:rPr>
        <w:t>11</w:t>
      </w:r>
      <w:r w:rsidRPr="00774EF5">
        <w:rPr>
          <w:sz w:val="24"/>
          <w:szCs w:val="24"/>
        </w:rPr>
        <w:t>.</w:t>
      </w:r>
      <w:r w:rsidRPr="00774EF5">
        <w:rPr>
          <w:sz w:val="24"/>
          <w:szCs w:val="24"/>
        </w:rPr>
        <w:tab/>
        <w:t>Informacja o formalnościach, jakie powinny zostać dopełnione po wyborze oferty w celu zawarcia umowy w</w:t>
      </w:r>
      <w:r>
        <w:rPr>
          <w:sz w:val="24"/>
          <w:szCs w:val="24"/>
        </w:rPr>
        <w:t> </w:t>
      </w:r>
      <w:r w:rsidRPr="00774EF5">
        <w:rPr>
          <w:sz w:val="24"/>
          <w:szCs w:val="24"/>
        </w:rPr>
        <w:t>sprawie zamówienia publicznego</w:t>
      </w:r>
      <w:bookmarkEnd w:id="16"/>
    </w:p>
    <w:p w:rsidR="00B3331F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Zamawiający poinformuje Wykonawcę, którego oferta zostanie wybrana jako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najkorzystniejsza, o miejscu i terminie zawarcia umowy.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01F08">
        <w:rPr>
          <w:b/>
          <w:bCs/>
          <w:sz w:val="22"/>
          <w:szCs w:val="22"/>
        </w:rPr>
        <w:t>Przed podpisaniem umowy Wykonawca, którego oferta zostanie wybrana jako</w:t>
      </w:r>
      <w:r>
        <w:rPr>
          <w:b/>
          <w:bCs/>
          <w:sz w:val="22"/>
          <w:szCs w:val="22"/>
        </w:rPr>
        <w:t xml:space="preserve"> </w:t>
      </w:r>
      <w:r w:rsidRPr="00C01F08">
        <w:rPr>
          <w:b/>
          <w:bCs/>
          <w:sz w:val="22"/>
          <w:szCs w:val="22"/>
        </w:rPr>
        <w:t>najkorzystniejsza, dostarczy Zamawiającemu: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01F08">
        <w:rPr>
          <w:b/>
          <w:bCs/>
          <w:sz w:val="22"/>
          <w:szCs w:val="22"/>
        </w:rPr>
        <w:t xml:space="preserve">1. Dokumenty potwierdzające dysponowanie osobą pełniącą funkcję </w:t>
      </w:r>
      <w:r w:rsidRPr="00C01F08">
        <w:rPr>
          <w:sz w:val="22"/>
          <w:szCs w:val="22"/>
        </w:rPr>
        <w:t>kierownika budowy,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posiadającą uprawnienia do kierowania robotami budowlanymi w</w:t>
      </w:r>
      <w:r>
        <w:rPr>
          <w:sz w:val="22"/>
          <w:szCs w:val="22"/>
        </w:rPr>
        <w:t xml:space="preserve"> branży sanitarnej w specjalności instalacyjnej</w:t>
      </w:r>
      <w:r w:rsidRPr="006D4BFE">
        <w:rPr>
          <w:sz w:val="22"/>
          <w:szCs w:val="22"/>
        </w:rPr>
        <w:t xml:space="preserve"> </w:t>
      </w:r>
      <w:r w:rsidRPr="005F2DBD">
        <w:rPr>
          <w:sz w:val="22"/>
          <w:szCs w:val="22"/>
        </w:rPr>
        <w:t xml:space="preserve">w zakresie sieci, instalacji i urządzeń cieplnych, wentylacyjnych, gazowych, </w:t>
      </w:r>
      <w:r>
        <w:rPr>
          <w:sz w:val="22"/>
          <w:szCs w:val="22"/>
        </w:rPr>
        <w:t>wodociągowych i kanalizacyjnych</w:t>
      </w:r>
      <w:r w:rsidRPr="00C01F08">
        <w:rPr>
          <w:sz w:val="22"/>
          <w:szCs w:val="22"/>
        </w:rPr>
        <w:t xml:space="preserve"> drogowej oraz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 xml:space="preserve">będącą członkiem Izby Inżynierów Budownictwa, </w:t>
      </w:r>
      <w:r w:rsidRPr="00C01F08">
        <w:rPr>
          <w:b/>
          <w:bCs/>
          <w:sz w:val="22"/>
          <w:szCs w:val="22"/>
        </w:rPr>
        <w:t>czyli potwierdzone za zgodność kopii</w:t>
      </w:r>
      <w:r>
        <w:rPr>
          <w:b/>
          <w:bCs/>
          <w:sz w:val="22"/>
          <w:szCs w:val="22"/>
        </w:rPr>
        <w:t xml:space="preserve"> </w:t>
      </w:r>
      <w:r w:rsidRPr="00C01F08">
        <w:rPr>
          <w:b/>
          <w:bCs/>
          <w:sz w:val="22"/>
          <w:szCs w:val="22"/>
        </w:rPr>
        <w:t>z oryginałem: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01F08">
        <w:rPr>
          <w:b/>
          <w:bCs/>
          <w:sz w:val="22"/>
          <w:szCs w:val="22"/>
        </w:rPr>
        <w:t>- uprawnienia budowlane,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01F08">
        <w:rPr>
          <w:b/>
          <w:bCs/>
          <w:sz w:val="22"/>
          <w:szCs w:val="22"/>
        </w:rPr>
        <w:t>- wpisy do Izby Inżynierów Budownictwa.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01F08">
        <w:rPr>
          <w:b/>
          <w:bCs/>
          <w:sz w:val="22"/>
          <w:szCs w:val="22"/>
        </w:rPr>
        <w:t>2. Kosztorys ofertowy.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b/>
          <w:bCs/>
          <w:sz w:val="22"/>
          <w:szCs w:val="22"/>
        </w:rPr>
        <w:t xml:space="preserve">3. Jeżeli oferta wspólna złożona przez dwóch lub więcej Wykonawców </w:t>
      </w:r>
      <w:r w:rsidRPr="00C01F08">
        <w:rPr>
          <w:sz w:val="22"/>
          <w:szCs w:val="22"/>
        </w:rPr>
        <w:t>zostanie wyłoniona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w prowadzonym postępowaniu, jako najkorzystniejsza, przed podpisaniem umowy w sprawie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udzielenia zamówienia publicznego Zamawiający zażąda w wyznaczonym terminie złożenia</w:t>
      </w:r>
      <w:r>
        <w:rPr>
          <w:sz w:val="22"/>
          <w:szCs w:val="22"/>
        </w:rPr>
        <w:t xml:space="preserve"> </w:t>
      </w:r>
      <w:r w:rsidRPr="00C01F08">
        <w:rPr>
          <w:b/>
          <w:bCs/>
          <w:sz w:val="22"/>
          <w:szCs w:val="22"/>
        </w:rPr>
        <w:t>umowy reguluj</w:t>
      </w:r>
      <w:r w:rsidRPr="00C01F08">
        <w:rPr>
          <w:sz w:val="22"/>
          <w:szCs w:val="22"/>
        </w:rPr>
        <w:t>ą</w:t>
      </w:r>
      <w:r w:rsidRPr="00C01F08">
        <w:rPr>
          <w:b/>
          <w:bCs/>
          <w:sz w:val="22"/>
          <w:szCs w:val="22"/>
        </w:rPr>
        <w:t>cej współpracę tych Wykonawców</w:t>
      </w:r>
      <w:r w:rsidRPr="00C01F08">
        <w:rPr>
          <w:sz w:val="22"/>
          <w:szCs w:val="22"/>
        </w:rPr>
        <w:t>, podpisanej przez wszystkich partnerów,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przy czym termin, na jaki została zawarta nie może być krótszy niż termin realizacji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zamówienia (np. umowę spółki cywilnej wraz z aneksami lub umowę konsorcjum). Umowa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konsorcjum powinna spełniać m.in. następujące warunki:</w:t>
      </w:r>
    </w:p>
    <w:p w:rsidR="00B3331F" w:rsidRPr="00C01F08" w:rsidRDefault="00B3331F" w:rsidP="00C01F08">
      <w:pPr>
        <w:tabs>
          <w:tab w:val="left" w:pos="9212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C01F08">
        <w:rPr>
          <w:sz w:val="22"/>
          <w:szCs w:val="22"/>
        </w:rPr>
        <w:t>a) wskazywać Wykonawców wspólnie ubiegających się o udzielenie zamówienia;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b) określać cel wspólnych działań, jako złożenie wspólnej oferty oraz zrealizowanie przedmiotu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zamówienia;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c) określać zakres obowiązków i działań każdego z uczestników;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d) oznaczać czas trwania wspólnych działań na okres nie krótszy niż okres realizacji przedmiotu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zamówienia, rozumiany, jako okres obowiązywania umowy;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e) zawierać oświadczenie o solidarnej odpowiedzialności wobec Zamawiającego;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f) określać sposób prowadzenia spraw poprzez wskazanie Wykonawcy uprawnionego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do występowania względem Zamawiającego, jako Pełnomocnik;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g) zakazuje się zmiany uczestników w trakcie wykonywania zamówienia i przed upływem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okresu, o którym mowa w pkt 3 lit. d;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h) zakazuje sie zmiany Pełnomocnika w okresie obowiązywania umowy z Zamawiającym;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i) w przypadku upadłości lub likwidacji Pełnomocnika lub jednego z uczestników, jego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zobowiązania przejmuje inny uczestnik lub Pełnomocnik.</w:t>
      </w:r>
    </w:p>
    <w:p w:rsidR="00B3331F" w:rsidRPr="00C01F08" w:rsidRDefault="00B3331F" w:rsidP="00C01F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01F08">
        <w:rPr>
          <w:sz w:val="22"/>
          <w:szCs w:val="22"/>
        </w:rPr>
        <w:t>W przypadku, gdy Wykonawca, którego oferta została uznana za najkorzystniejszą, będzie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korzystał podczas realizacji niniejszego zadania z wiedzy i doświadczenia innych podmiotów,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wówczas, przed z zawarciem umowy z Zamawiającym przedstawi dokumenty potwierdzające ten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fakt, np. zawarte porozumienia lub umowy z podmiotami oddającymi wiedzę i doświadczenie na</w:t>
      </w:r>
      <w:r>
        <w:rPr>
          <w:sz w:val="22"/>
          <w:szCs w:val="22"/>
        </w:rPr>
        <w:t xml:space="preserve"> </w:t>
      </w:r>
      <w:r w:rsidRPr="00C01F08">
        <w:rPr>
          <w:sz w:val="22"/>
          <w:szCs w:val="22"/>
        </w:rPr>
        <w:t>potrzeby realizacji niniejszego zadania.</w:t>
      </w:r>
    </w:p>
    <w:p w:rsidR="00B3331F" w:rsidRPr="00C01F08" w:rsidRDefault="00B3331F" w:rsidP="00C01F08">
      <w:pPr>
        <w:tabs>
          <w:tab w:val="left" w:pos="9212"/>
        </w:tabs>
        <w:spacing w:after="120" w:line="276" w:lineRule="auto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</w:t>
      </w:r>
      <w:r w:rsidRPr="00C01F08">
        <w:rPr>
          <w:sz w:val="22"/>
          <w:szCs w:val="22"/>
        </w:rPr>
        <w:t>awarcie umowy nastąpi zgodnie z zapisami art. 94 ustawy Pzp.</w:t>
      </w:r>
    </w:p>
    <w:p w:rsidR="00B3331F" w:rsidRPr="00C01F08" w:rsidRDefault="00B3331F" w:rsidP="00C01F08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bookmarkStart w:id="17" w:name="_Toc325461891"/>
    </w:p>
    <w:p w:rsidR="00B3331F" w:rsidRPr="00774EF5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774EF5">
        <w:rPr>
          <w:sz w:val="24"/>
          <w:szCs w:val="24"/>
        </w:rPr>
        <w:t>.</w:t>
      </w:r>
      <w:r w:rsidRPr="00774EF5">
        <w:rPr>
          <w:sz w:val="24"/>
          <w:szCs w:val="24"/>
        </w:rPr>
        <w:tab/>
        <w:t>Wymagania dotyczące zabezpieczenia należytego wykonania umowy</w:t>
      </w:r>
      <w:bookmarkEnd w:id="17"/>
      <w:r>
        <w:rPr>
          <w:sz w:val="24"/>
          <w:szCs w:val="24"/>
        </w:rPr>
        <w:t xml:space="preserve"> ORAZ WADIUM</w:t>
      </w:r>
    </w:p>
    <w:p w:rsidR="00B3331F" w:rsidRDefault="00B3331F" w:rsidP="00086631">
      <w:pPr>
        <w:pStyle w:val="Heading5"/>
        <w:spacing w:before="120" w:after="120"/>
        <w:jc w:val="both"/>
        <w:rPr>
          <w:rFonts w:ascii="Times New Roman" w:hAnsi="Times New Roman"/>
          <w:b w:val="0"/>
          <w:i w:val="0"/>
          <w:color w:val="000000"/>
          <w:sz w:val="22"/>
          <w:szCs w:val="22"/>
        </w:rPr>
      </w:pPr>
      <w:r>
        <w:rPr>
          <w:rFonts w:ascii="Times New Roman" w:hAnsi="Times New Roman"/>
          <w:b w:val="0"/>
          <w:i w:val="0"/>
          <w:color w:val="000000"/>
          <w:sz w:val="22"/>
          <w:szCs w:val="22"/>
        </w:rPr>
        <w:t>W niniejszym postępowaniu zabezpieczenie należytego wykonania umowy oraz wadium nie jest wymagane.</w:t>
      </w:r>
    </w:p>
    <w:p w:rsidR="00B3331F" w:rsidRPr="005A70AA" w:rsidRDefault="00B3331F" w:rsidP="005B1E00">
      <w:pPr>
        <w:pStyle w:val="Heading5"/>
        <w:spacing w:before="120" w:after="120" w:line="276" w:lineRule="auto"/>
        <w:ind w:firstLine="567"/>
        <w:jc w:val="both"/>
        <w:rPr>
          <w:rFonts w:ascii="Times New Roman" w:hAnsi="Times New Roman"/>
          <w:b w:val="0"/>
          <w:i w:val="0"/>
          <w:color w:val="000000"/>
          <w:sz w:val="22"/>
          <w:szCs w:val="22"/>
        </w:rPr>
      </w:pPr>
    </w:p>
    <w:p w:rsidR="00B3331F" w:rsidRPr="00774EF5" w:rsidRDefault="00B3331F" w:rsidP="005B1E00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4"/>
          <w:szCs w:val="24"/>
        </w:rPr>
      </w:pPr>
      <w:bookmarkStart w:id="18" w:name="_Toc325461892"/>
      <w:r>
        <w:rPr>
          <w:sz w:val="24"/>
          <w:szCs w:val="24"/>
        </w:rPr>
        <w:t>13</w:t>
      </w:r>
      <w:r w:rsidRPr="00774EF5">
        <w:rPr>
          <w:sz w:val="24"/>
          <w:szCs w:val="24"/>
        </w:rPr>
        <w:t>.</w:t>
      </w:r>
      <w:r w:rsidRPr="00774EF5">
        <w:rPr>
          <w:sz w:val="24"/>
          <w:szCs w:val="24"/>
        </w:rPr>
        <w:tab/>
        <w:t>Istotne dla stron postanowienia, które zostaną wprowadzone do umowy</w:t>
      </w:r>
      <w:bookmarkEnd w:id="18"/>
    </w:p>
    <w:p w:rsidR="00B3331F" w:rsidRPr="00292B64" w:rsidRDefault="00B3331F" w:rsidP="005B1E00">
      <w:pPr>
        <w:spacing w:line="276" w:lineRule="auto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t>13.</w:t>
      </w:r>
      <w:r w:rsidRPr="00292B64">
        <w:rPr>
          <w:sz w:val="22"/>
          <w:szCs w:val="22"/>
        </w:rPr>
        <w:t>1. Zamawiający podpisze umowę z wykonawcą, który przedłoży najkorzystniejszą ofertę z</w:t>
      </w:r>
      <w:r>
        <w:rPr>
          <w:sz w:val="22"/>
          <w:szCs w:val="22"/>
        </w:rPr>
        <w:t> </w:t>
      </w:r>
      <w:r w:rsidRPr="00292B64">
        <w:rPr>
          <w:sz w:val="22"/>
          <w:szCs w:val="22"/>
        </w:rPr>
        <w:t>punktu widzenia kryteriów przyjętych w niniejszej specyfikacji. Umowa zostanie zawarta z</w:t>
      </w:r>
      <w:r>
        <w:rPr>
          <w:sz w:val="22"/>
          <w:szCs w:val="22"/>
        </w:rPr>
        <w:t> </w:t>
      </w:r>
      <w:r w:rsidRPr="00292B64">
        <w:rPr>
          <w:sz w:val="22"/>
          <w:szCs w:val="22"/>
        </w:rPr>
        <w:t>uwzględnieniem postanowień wynikających z treści niniejszej specyfikacji istotnych warunków zamówienia oraz danych zawartych w ofercie.</w:t>
      </w:r>
    </w:p>
    <w:p w:rsidR="00B3331F" w:rsidRPr="00292B64" w:rsidRDefault="00B3331F" w:rsidP="005B1E00">
      <w:pPr>
        <w:spacing w:after="120" w:line="276" w:lineRule="auto"/>
        <w:ind w:left="284"/>
        <w:jc w:val="both"/>
        <w:rPr>
          <w:sz w:val="22"/>
          <w:szCs w:val="22"/>
        </w:rPr>
      </w:pPr>
      <w:r w:rsidRPr="00292B64">
        <w:rPr>
          <w:sz w:val="22"/>
          <w:szCs w:val="22"/>
        </w:rPr>
        <w:t>Postanowienia umowy zawarto we wzorze</w:t>
      </w:r>
      <w:r>
        <w:rPr>
          <w:sz w:val="22"/>
          <w:szCs w:val="22"/>
        </w:rPr>
        <w:t xml:space="preserve"> umowy, który stanowi </w:t>
      </w:r>
      <w:r w:rsidRPr="00585442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10</w:t>
      </w:r>
      <w:r>
        <w:rPr>
          <w:sz w:val="22"/>
          <w:szCs w:val="22"/>
        </w:rPr>
        <w:t xml:space="preserve"> do niniejszej SIWZ</w:t>
      </w:r>
      <w:r w:rsidRPr="00292B64">
        <w:rPr>
          <w:sz w:val="22"/>
          <w:szCs w:val="22"/>
        </w:rPr>
        <w:t>.</w:t>
      </w: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13.2. Zmiana postanowień zawartej umowy może nastąpić za zgodą obu Stron wyrażoną na piśmie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pod rygorem nieważności.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13.3. Zamawiający przewiduje możliwość wprowadzenia zmian do zawartej umowy w niżej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wymienionych sytuacjach: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1) zmiany kluczowego personelu Wykonawcy na personel o kwalifikacjach, doświadczeniu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i wykształceniu nie niższym niż wskazany w ofercie Wykonawcy;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2) nieterminowego przekazania terenu budowy;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3) nieprzewidywalnych braków możliwości zatrudnienia personelu lub uzyskania dostaw;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4) ustawowej zmiany stawki VAT;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5) zmiany terminu realizacji zamówienia wynikającej z czynników obiektywnych lub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niezależnych od Stron (siła wyższa);</w:t>
      </w:r>
    </w:p>
    <w:p w:rsidR="00B3331F" w:rsidRPr="00870208" w:rsidRDefault="00B3331F" w:rsidP="00870208">
      <w:pPr>
        <w:tabs>
          <w:tab w:val="center" w:pos="-3828"/>
        </w:tabs>
        <w:suppressAutoHyphens/>
        <w:spacing w:line="276" w:lineRule="auto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6) konieczności przesunięcia terminu realizacji:</w:t>
      </w: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- ze względu na warunki pogodowe, uniemożliwiające wykonanie określonych prac, w tym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prowadzenie robót budowlanych, przeprowadzanie prób i sprawdzeń, dokonywanie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odbiorów,</w:t>
      </w:r>
      <w:r>
        <w:rPr>
          <w:sz w:val="22"/>
          <w:szCs w:val="22"/>
        </w:rPr>
        <w:t xml:space="preserve"> 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- z powodu opóźnień wynikających z wad projektu,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7) nieprzewidzianych wykopalisk;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8) zmiany parametrów technicznych przyjętych rozwiązań;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9) rezygnacji, zamiany lub rozszerzenia części robót przez Zamawiającego;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10) zawieszenia przez Zamawiającego wykonania robót lub ich części;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11) jakichkolwiek opóźnień, utrudnień lub przeszkód, spowodowanych przez – lub dających się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przypisać – Zamawiającemu, personelowi Zamawiającego czy innemu Wykonawcy,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zatrudnionemu przez Zamawiającego na terenie budowy;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12) zmian będących następstwem działania organów administracji, w szczególności: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- przekroczenia zakreślonych przez prawo terminów wydawania przez organ administracji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decyzji, zezwoleń itp.,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- odmowa wydania przez organ administracji wymaganych decyzji, zezwoleń, uzgodnień na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skutek błędów w dokumentacji projektowej;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13) zmian w kolejności i terminach wykonywania robót budowlanych;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14) zmian technologicznych, w szczególności: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a) konieczności zrealizowania projektu przy zastosowaniu innych rozwiązań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technicznych/technologicznych niż wskazane w dokumentacji projektowej w sytuacji,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gdyby zastosowanie przewidzianych rozwiązań groziło niewykonaniem lub wadliwym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wykonaniem projektu,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b) odmiennych od przyjętych w dokumentacji projektowej warunków geologicznych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(kategoria gruntu, kurzawka itp.) skutkujących niemożliwością zrealizowania przedmiotu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umowy przy dotychczasowych założeniach technologicznych,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c) odmiennych od przyjętych w dokumentacji projektowej warunków terenowych,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 szczególności istnienie podziemnych urządzeń, instalacji lub obiektów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infrastrukturalnych,</w:t>
      </w: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d) konieczności zrealizowania projektu przy zastosowaniu innych rozwiązań technicznych lub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materiałowych ze względu na zmiany obowiązującego prawa.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70208">
        <w:rPr>
          <w:sz w:val="22"/>
          <w:szCs w:val="22"/>
        </w:rPr>
        <w:t>.4. Zmiany, o których mowa w ust. 1</w:t>
      </w:r>
      <w:r>
        <w:rPr>
          <w:sz w:val="22"/>
          <w:szCs w:val="22"/>
        </w:rPr>
        <w:t>3.3 pkt. 13</w:t>
      </w:r>
      <w:r w:rsidRPr="00870208">
        <w:rPr>
          <w:sz w:val="22"/>
          <w:szCs w:val="22"/>
        </w:rPr>
        <w:t>, lit. b-c, mogą być wprowadzone w sytuacjach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odpowiadających przesłankom do udzielenia zamówień dodatkowych oraz w innych sytuacjach,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jednakże w tym ostatnim przypadku Zamawiający nie zgodzi się na zwiększenie wynagrodzenia,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gdy przedmiotem zamówienia jest zaprojektowanie i wykonanie robót budowlanych.</w:t>
      </w:r>
      <w:r>
        <w:rPr>
          <w:sz w:val="22"/>
          <w:szCs w:val="22"/>
        </w:rPr>
        <w:t xml:space="preserve"> 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Zmiany wskazywane w ust. 1</w:t>
      </w:r>
      <w:r>
        <w:rPr>
          <w:sz w:val="22"/>
          <w:szCs w:val="22"/>
        </w:rPr>
        <w:t>3.3 pkt. 13</w:t>
      </w:r>
      <w:r w:rsidRPr="00870208">
        <w:rPr>
          <w:sz w:val="22"/>
          <w:szCs w:val="22"/>
        </w:rPr>
        <w:t>, lit. d, będą wprowadzane wyłącznie w zakresie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umożliwiającym oddanie przedmiotu umowy do użytkowania, a Zamawiający może ponieść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ryzyko zwiększenia wynagrodzenia z tytułu takich zmian wyłącznie w kwocie równej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zwiększonym z tego powodu kosztom.</w:t>
      </w: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Każ</w:t>
      </w:r>
      <w:r>
        <w:rPr>
          <w:sz w:val="22"/>
          <w:szCs w:val="22"/>
        </w:rPr>
        <w:t>da ze wskazanych w ust. 13</w:t>
      </w:r>
      <w:r w:rsidRPr="00870208">
        <w:rPr>
          <w:sz w:val="22"/>
          <w:szCs w:val="22"/>
        </w:rPr>
        <w:t>.3 pkt. 1</w:t>
      </w:r>
      <w:r>
        <w:rPr>
          <w:sz w:val="22"/>
          <w:szCs w:val="22"/>
        </w:rPr>
        <w:t>3</w:t>
      </w:r>
      <w:r w:rsidRPr="00870208">
        <w:rPr>
          <w:sz w:val="22"/>
          <w:szCs w:val="22"/>
        </w:rPr>
        <w:t>, lit. a-d zmian może być powiązana z obniżeniem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wynagrodzenia na zasadach określonych przez strony.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70208">
        <w:rPr>
          <w:sz w:val="22"/>
          <w:szCs w:val="22"/>
        </w:rPr>
        <w:t>.5. Wykonawca nie będzie uprawniony do żadnego przedłużenia terminu wykonania umowy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i zwiększenia wynagrodzenia, jeżeli zmiana jest wymuszona uchybieniem czy naruszeniem umowy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przez Wykonawcę; w takim przypadku koszty dodatkowe związane z takimi zmianami ponosi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Wykonawca.</w:t>
      </w:r>
      <w:r>
        <w:rPr>
          <w:sz w:val="22"/>
          <w:szCs w:val="22"/>
        </w:rPr>
        <w:t xml:space="preserve"> 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Pr="00870208">
        <w:rPr>
          <w:sz w:val="22"/>
          <w:szCs w:val="22"/>
        </w:rPr>
        <w:t>.6. W celu dokonania zmian zapisów umowy wnioskowanych przez Stronę zobowiązana jest ona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pisemnie wystąpić z propozycją zmiany warunków umowy wraz z ich uzasadnieniem. Zmiany te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muszą być korzystne lub neutralne dla Zamawiającego.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B3331F" w:rsidRPr="00870208" w:rsidRDefault="00B3331F" w:rsidP="00870208">
      <w:pPr>
        <w:pStyle w:val="StylMalina1"/>
        <w:tabs>
          <w:tab w:val="left" w:pos="426"/>
        </w:tabs>
        <w:spacing w:after="120"/>
        <w:ind w:left="425" w:hanging="425"/>
        <w:jc w:val="both"/>
        <w:rPr>
          <w:sz w:val="22"/>
          <w:szCs w:val="22"/>
        </w:rPr>
      </w:pPr>
      <w:bookmarkStart w:id="19" w:name="_Toc325461893"/>
      <w:r w:rsidRPr="00870208">
        <w:rPr>
          <w:sz w:val="22"/>
          <w:szCs w:val="22"/>
        </w:rPr>
        <w:t>14.</w:t>
      </w:r>
      <w:r w:rsidRPr="00870208">
        <w:rPr>
          <w:sz w:val="22"/>
          <w:szCs w:val="22"/>
        </w:rPr>
        <w:tab/>
        <w:t>Pouczenie o środkach ochrony prawnej przysługujących wykonawcy w toku postępowania o udzielenie zamówienia</w:t>
      </w:r>
      <w:bookmarkEnd w:id="19"/>
      <w:r w:rsidRPr="00870208">
        <w:rPr>
          <w:sz w:val="22"/>
          <w:szCs w:val="22"/>
        </w:rPr>
        <w:t xml:space="preserve"> </w:t>
      </w:r>
    </w:p>
    <w:p w:rsidR="00B3331F" w:rsidRPr="00870208" w:rsidRDefault="00B3331F" w:rsidP="00870208">
      <w:pPr>
        <w:autoSpaceDE w:val="0"/>
        <w:autoSpaceDN w:val="0"/>
        <w:adjustRightInd w:val="0"/>
        <w:spacing w:after="120" w:line="276" w:lineRule="auto"/>
        <w:ind w:left="426" w:hanging="142"/>
        <w:jc w:val="both"/>
        <w:rPr>
          <w:sz w:val="22"/>
          <w:szCs w:val="22"/>
        </w:rPr>
      </w:pPr>
      <w:r w:rsidRPr="00870208">
        <w:rPr>
          <w:sz w:val="22"/>
          <w:szCs w:val="22"/>
        </w:rPr>
        <w:t xml:space="preserve">14.1. Środki ochrony prawnej wnosi się zgodnie z zapisami </w:t>
      </w:r>
      <w:r w:rsidRPr="00870208">
        <w:rPr>
          <w:bCs/>
          <w:sz w:val="22"/>
          <w:szCs w:val="22"/>
        </w:rPr>
        <w:t xml:space="preserve">Działu VI </w:t>
      </w:r>
      <w:r w:rsidRPr="00870208">
        <w:rPr>
          <w:rFonts w:eastAsia="TimesNewRoman,Bold"/>
          <w:bCs/>
          <w:sz w:val="22"/>
          <w:szCs w:val="22"/>
        </w:rPr>
        <w:t>Ś</w:t>
      </w:r>
      <w:r w:rsidRPr="00870208">
        <w:rPr>
          <w:bCs/>
          <w:sz w:val="22"/>
          <w:szCs w:val="22"/>
        </w:rPr>
        <w:t>rodki ochrony prawnej ustawy Pzp.</w:t>
      </w:r>
    </w:p>
    <w:p w:rsidR="00B3331F" w:rsidRPr="00870208" w:rsidRDefault="00B3331F" w:rsidP="00870208">
      <w:pPr>
        <w:autoSpaceDE w:val="0"/>
        <w:autoSpaceDN w:val="0"/>
        <w:adjustRightInd w:val="0"/>
        <w:spacing w:after="120" w:line="276" w:lineRule="auto"/>
        <w:ind w:left="426" w:hanging="142"/>
        <w:jc w:val="both"/>
        <w:rPr>
          <w:bCs/>
          <w:sz w:val="22"/>
          <w:szCs w:val="22"/>
        </w:rPr>
      </w:pPr>
      <w:r w:rsidRPr="00870208">
        <w:rPr>
          <w:bCs/>
          <w:sz w:val="22"/>
          <w:szCs w:val="22"/>
        </w:rPr>
        <w:t xml:space="preserve">14.2. </w:t>
      </w:r>
      <w:r w:rsidRPr="00870208">
        <w:rPr>
          <w:rFonts w:eastAsia="TimesNewRoman,Bold"/>
          <w:bCs/>
          <w:sz w:val="22"/>
          <w:szCs w:val="22"/>
        </w:rPr>
        <w:t>Ś</w:t>
      </w:r>
      <w:r w:rsidRPr="00870208">
        <w:rPr>
          <w:bCs/>
          <w:sz w:val="22"/>
          <w:szCs w:val="22"/>
        </w:rPr>
        <w:t>rodki ochrony prawnej okre</w:t>
      </w:r>
      <w:r w:rsidRPr="00870208">
        <w:rPr>
          <w:rFonts w:eastAsia="TimesNewRoman,Bold"/>
          <w:bCs/>
          <w:sz w:val="22"/>
          <w:szCs w:val="22"/>
        </w:rPr>
        <w:t>ś</w:t>
      </w:r>
      <w:r w:rsidRPr="00870208">
        <w:rPr>
          <w:bCs/>
          <w:sz w:val="22"/>
          <w:szCs w:val="22"/>
        </w:rPr>
        <w:t>lone w niniejszym dziale przysługuj</w:t>
      </w:r>
      <w:r w:rsidRPr="00870208">
        <w:rPr>
          <w:rFonts w:eastAsia="TimesNewRoman,Bold"/>
          <w:bCs/>
          <w:sz w:val="22"/>
          <w:szCs w:val="22"/>
        </w:rPr>
        <w:t xml:space="preserve">ą </w:t>
      </w:r>
      <w:r w:rsidRPr="00870208">
        <w:rPr>
          <w:bCs/>
          <w:sz w:val="22"/>
          <w:szCs w:val="22"/>
        </w:rPr>
        <w:t>wykonawcy, uczestnikowi konkursu, a tak</w:t>
      </w:r>
      <w:r w:rsidRPr="00870208">
        <w:rPr>
          <w:rFonts w:eastAsia="TimesNewRoman,Bold"/>
          <w:bCs/>
          <w:sz w:val="22"/>
          <w:szCs w:val="22"/>
        </w:rPr>
        <w:t>ż</w:t>
      </w:r>
      <w:r w:rsidRPr="00870208">
        <w:rPr>
          <w:bCs/>
          <w:sz w:val="22"/>
          <w:szCs w:val="22"/>
        </w:rPr>
        <w:t>e innemu podmiotowi, je</w:t>
      </w:r>
      <w:r w:rsidRPr="00870208">
        <w:rPr>
          <w:rFonts w:eastAsia="TimesNewRoman,Bold"/>
          <w:bCs/>
          <w:sz w:val="22"/>
          <w:szCs w:val="22"/>
        </w:rPr>
        <w:t>ż</w:t>
      </w:r>
      <w:r w:rsidRPr="00870208">
        <w:rPr>
          <w:bCs/>
          <w:sz w:val="22"/>
          <w:szCs w:val="22"/>
        </w:rPr>
        <w:t>eli ma lub miał interes w uzyskaniu danego zamówienia oraz poniósł lub mo</w:t>
      </w:r>
      <w:r w:rsidRPr="00870208">
        <w:rPr>
          <w:rFonts w:eastAsia="TimesNewRoman,Bold"/>
          <w:bCs/>
          <w:sz w:val="22"/>
          <w:szCs w:val="22"/>
        </w:rPr>
        <w:t>ż</w:t>
      </w:r>
      <w:r w:rsidRPr="00870208">
        <w:rPr>
          <w:bCs/>
          <w:sz w:val="22"/>
          <w:szCs w:val="22"/>
        </w:rPr>
        <w:t>e ponie</w:t>
      </w:r>
      <w:r w:rsidRPr="00870208">
        <w:rPr>
          <w:rFonts w:eastAsia="TimesNewRoman,Bold"/>
          <w:bCs/>
          <w:sz w:val="22"/>
          <w:szCs w:val="22"/>
        </w:rPr>
        <w:t xml:space="preserve">ść </w:t>
      </w:r>
      <w:r w:rsidRPr="00870208">
        <w:rPr>
          <w:bCs/>
          <w:sz w:val="22"/>
          <w:szCs w:val="22"/>
        </w:rPr>
        <w:t>szkod</w:t>
      </w:r>
      <w:r w:rsidRPr="00870208">
        <w:rPr>
          <w:rFonts w:eastAsia="TimesNewRoman,Bold"/>
          <w:bCs/>
          <w:sz w:val="22"/>
          <w:szCs w:val="22"/>
        </w:rPr>
        <w:t xml:space="preserve">ę </w:t>
      </w:r>
      <w:r w:rsidRPr="00870208">
        <w:rPr>
          <w:bCs/>
          <w:sz w:val="22"/>
          <w:szCs w:val="22"/>
        </w:rPr>
        <w:t>w wyniku naruszenia przez zamawiaj</w:t>
      </w:r>
      <w:r w:rsidRPr="00870208">
        <w:rPr>
          <w:rFonts w:eastAsia="TimesNewRoman,Bold"/>
          <w:bCs/>
          <w:sz w:val="22"/>
          <w:szCs w:val="22"/>
        </w:rPr>
        <w:t>ą</w:t>
      </w:r>
      <w:r w:rsidRPr="00870208">
        <w:rPr>
          <w:bCs/>
          <w:sz w:val="22"/>
          <w:szCs w:val="22"/>
        </w:rPr>
        <w:t xml:space="preserve">cego przepisów niniejszej ustawy. </w:t>
      </w:r>
    </w:p>
    <w:p w:rsidR="00B3331F" w:rsidRPr="00870208" w:rsidRDefault="00B3331F" w:rsidP="00870208">
      <w:pPr>
        <w:autoSpaceDE w:val="0"/>
        <w:autoSpaceDN w:val="0"/>
        <w:adjustRightInd w:val="0"/>
        <w:spacing w:after="120" w:line="276" w:lineRule="auto"/>
        <w:ind w:left="426" w:hanging="142"/>
        <w:jc w:val="both"/>
        <w:rPr>
          <w:sz w:val="22"/>
          <w:szCs w:val="22"/>
        </w:rPr>
      </w:pPr>
      <w:r w:rsidRPr="00870208">
        <w:rPr>
          <w:sz w:val="22"/>
          <w:szCs w:val="22"/>
        </w:rPr>
        <w:t xml:space="preserve">14.3. </w:t>
      </w:r>
      <w:r w:rsidRPr="00870208">
        <w:rPr>
          <w:rFonts w:eastAsia="TimesNewRoman,Bold"/>
          <w:sz w:val="22"/>
          <w:szCs w:val="22"/>
        </w:rPr>
        <w:t>Ś</w:t>
      </w:r>
      <w:r w:rsidRPr="00870208">
        <w:rPr>
          <w:sz w:val="22"/>
          <w:szCs w:val="22"/>
        </w:rPr>
        <w:t>rodki ochrony prawnej wobec ogłoszenia o zamówieniu oraz specyfikacji istotnych warunków zamówienia przysługuj</w:t>
      </w:r>
      <w:r w:rsidRPr="00870208">
        <w:rPr>
          <w:rFonts w:eastAsia="TimesNewRoman,Bold"/>
          <w:sz w:val="22"/>
          <w:szCs w:val="22"/>
        </w:rPr>
        <w:t xml:space="preserve">ą </w:t>
      </w:r>
      <w:r w:rsidRPr="00870208">
        <w:rPr>
          <w:sz w:val="22"/>
          <w:szCs w:val="22"/>
        </w:rPr>
        <w:t>równie</w:t>
      </w:r>
      <w:r w:rsidRPr="00870208">
        <w:rPr>
          <w:rFonts w:eastAsia="TimesNewRoman,Bold"/>
          <w:sz w:val="22"/>
          <w:szCs w:val="22"/>
        </w:rPr>
        <w:t xml:space="preserve">ż </w:t>
      </w:r>
      <w:r w:rsidRPr="00870208">
        <w:rPr>
          <w:sz w:val="22"/>
          <w:szCs w:val="22"/>
        </w:rPr>
        <w:t>organizacjom wpisanym na list</w:t>
      </w:r>
      <w:r w:rsidRPr="00870208">
        <w:rPr>
          <w:rFonts w:eastAsia="TimesNewRoman,Bold"/>
          <w:sz w:val="22"/>
          <w:szCs w:val="22"/>
        </w:rPr>
        <w:t>ę</w:t>
      </w:r>
      <w:r w:rsidRPr="00870208">
        <w:rPr>
          <w:sz w:val="22"/>
          <w:szCs w:val="22"/>
        </w:rPr>
        <w:t>, o której mowa w art. 154 pkt 5.</w:t>
      </w:r>
    </w:p>
    <w:p w:rsidR="00B3331F" w:rsidRPr="00870208" w:rsidRDefault="00B3331F" w:rsidP="00870208">
      <w:pPr>
        <w:ind w:left="284"/>
        <w:jc w:val="both"/>
        <w:rPr>
          <w:sz w:val="22"/>
          <w:szCs w:val="22"/>
        </w:rPr>
      </w:pPr>
      <w:r w:rsidRPr="00870208">
        <w:rPr>
          <w:bCs/>
          <w:sz w:val="22"/>
          <w:szCs w:val="22"/>
        </w:rPr>
        <w:t>14.4. Odwołanie wnosi si</w:t>
      </w:r>
      <w:r w:rsidRPr="00870208">
        <w:rPr>
          <w:rFonts w:eastAsia="TimesNewRoman,Bold"/>
          <w:bCs/>
          <w:sz w:val="22"/>
          <w:szCs w:val="22"/>
        </w:rPr>
        <w:t xml:space="preserve">ę </w:t>
      </w:r>
      <w:r w:rsidRPr="00870208">
        <w:rPr>
          <w:bCs/>
          <w:sz w:val="22"/>
          <w:szCs w:val="22"/>
        </w:rPr>
        <w:t>do Prezesa Izby.</w:t>
      </w:r>
    </w:p>
    <w:p w:rsidR="00B3331F" w:rsidRPr="00870208" w:rsidRDefault="00B3331F" w:rsidP="00870208">
      <w:pPr>
        <w:spacing w:line="276" w:lineRule="auto"/>
        <w:jc w:val="both"/>
        <w:rPr>
          <w:b/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70208">
        <w:rPr>
          <w:b/>
          <w:bCs/>
          <w:sz w:val="22"/>
          <w:szCs w:val="22"/>
        </w:rPr>
        <w:t>15. ZAMAWIAJĄCY ŻĄDA WSKAZANIA PRZEZ WYKONAWCĘ W OFERCIE CZĘŚCI</w:t>
      </w:r>
      <w:r>
        <w:rPr>
          <w:b/>
          <w:bCs/>
          <w:sz w:val="22"/>
          <w:szCs w:val="22"/>
        </w:rPr>
        <w:t xml:space="preserve"> </w:t>
      </w:r>
      <w:r w:rsidRPr="00870208">
        <w:rPr>
          <w:b/>
          <w:bCs/>
          <w:sz w:val="22"/>
          <w:szCs w:val="22"/>
        </w:rPr>
        <w:t>ZAMÓWIENIA, KTÓREJ WYKONANIE POWIERZY PODWYKONAWCOM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Zamawiający żąda, aby Wykonawca w formularzu oferty (załącznik nr 5 do SIWZ)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wskazał, czy będzie wykonywał przedmiot zamówienia samodzielnie, czy też będzie korzystał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z podwykonawców. Wówczas należy wskazać zakres rzeczowy powierzony do wykonania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podwykonawcom.</w:t>
      </w:r>
    </w:p>
    <w:p w:rsidR="00B3331F" w:rsidRPr="00870208" w:rsidRDefault="00B3331F" w:rsidP="00870208">
      <w:pPr>
        <w:spacing w:line="276" w:lineRule="auto"/>
        <w:jc w:val="both"/>
        <w:rPr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70208">
        <w:rPr>
          <w:b/>
          <w:bCs/>
          <w:sz w:val="22"/>
          <w:szCs w:val="22"/>
        </w:rPr>
        <w:t>16. INFORMACJE DOTYCZĄCE WALUT OBCYCH, W JAKICH MOGĄ BYĆ</w:t>
      </w:r>
      <w:r>
        <w:rPr>
          <w:b/>
          <w:bCs/>
          <w:sz w:val="22"/>
          <w:szCs w:val="22"/>
        </w:rPr>
        <w:t xml:space="preserve"> </w:t>
      </w:r>
      <w:r w:rsidRPr="00870208">
        <w:rPr>
          <w:b/>
          <w:bCs/>
          <w:sz w:val="22"/>
          <w:szCs w:val="22"/>
        </w:rPr>
        <w:t>PROWADZONE ROZLICZENIA MIĘDZY ZAMAWIAJĄCYM A WYKONAWCĄ,</w:t>
      </w:r>
      <w:r>
        <w:rPr>
          <w:b/>
          <w:bCs/>
          <w:sz w:val="22"/>
          <w:szCs w:val="22"/>
        </w:rPr>
        <w:t xml:space="preserve"> </w:t>
      </w:r>
      <w:r w:rsidRPr="00870208">
        <w:rPr>
          <w:b/>
          <w:bCs/>
          <w:sz w:val="22"/>
          <w:szCs w:val="22"/>
        </w:rPr>
        <w:t>JEŻELI ZAMAWIAJĄCY PRZEWIDUJE ROZLICZENIA W WALUTACH OBCYCH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Rozliczenia prowadzone będą wyłącznie w walucie polskiej.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70208">
        <w:rPr>
          <w:b/>
          <w:bCs/>
          <w:sz w:val="22"/>
          <w:szCs w:val="22"/>
        </w:rPr>
        <w:t>17. ZAMAWIAJĄCY NIE PRZEWIDUJE AUKCJI ELEKTRONICZNEJ.</w:t>
      </w:r>
      <w:r>
        <w:rPr>
          <w:b/>
          <w:bCs/>
          <w:sz w:val="22"/>
          <w:szCs w:val="22"/>
        </w:rPr>
        <w:t xml:space="preserve"> 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870208">
        <w:rPr>
          <w:b/>
          <w:bCs/>
          <w:sz w:val="22"/>
          <w:szCs w:val="22"/>
        </w:rPr>
        <w:t>18. ZAMAWIAJĄCY NIE PRZEWIDUJE ZWROTU KOSZTÓW UDZIAŁU</w:t>
      </w:r>
      <w:r>
        <w:rPr>
          <w:b/>
          <w:bCs/>
          <w:sz w:val="22"/>
          <w:szCs w:val="22"/>
        </w:rPr>
        <w:t xml:space="preserve"> </w:t>
      </w:r>
      <w:r w:rsidRPr="00870208">
        <w:rPr>
          <w:b/>
          <w:bCs/>
          <w:sz w:val="22"/>
          <w:szCs w:val="22"/>
        </w:rPr>
        <w:t>W POSTĘPOWANIU</w:t>
      </w: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3331F" w:rsidRPr="00870208" w:rsidRDefault="00B3331F" w:rsidP="0087020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70208">
        <w:rPr>
          <w:sz w:val="22"/>
          <w:szCs w:val="22"/>
        </w:rPr>
        <w:t>W sprawach nieuregulowanych niniejszą Specyfikacją Istotnych Warunków Zamówienia mają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zastosowanie przepisy Ustawy z dnia 29 stycznia 2004 r. Prawo zamówień publicznych (Dz. U. 2010</w:t>
      </w:r>
      <w:r>
        <w:rPr>
          <w:sz w:val="22"/>
          <w:szCs w:val="22"/>
        </w:rPr>
        <w:t xml:space="preserve"> </w:t>
      </w:r>
      <w:r w:rsidRPr="00870208">
        <w:rPr>
          <w:sz w:val="22"/>
          <w:szCs w:val="22"/>
        </w:rPr>
        <w:t>nr 113 poz. 759 z późn. zm.).</w:t>
      </w:r>
    </w:p>
    <w:p w:rsidR="00B3331F" w:rsidRPr="00870208" w:rsidRDefault="00B3331F" w:rsidP="00870208">
      <w:pPr>
        <w:spacing w:line="276" w:lineRule="auto"/>
        <w:jc w:val="both"/>
        <w:rPr>
          <w:b/>
          <w:sz w:val="22"/>
          <w:szCs w:val="22"/>
        </w:rPr>
      </w:pPr>
    </w:p>
    <w:p w:rsidR="00B3331F" w:rsidRPr="00870208" w:rsidRDefault="00B3331F" w:rsidP="00870208">
      <w:pPr>
        <w:jc w:val="both"/>
        <w:rPr>
          <w:b/>
          <w:sz w:val="22"/>
          <w:szCs w:val="22"/>
        </w:rPr>
      </w:pPr>
      <w:r w:rsidRPr="00870208">
        <w:rPr>
          <w:b/>
          <w:sz w:val="22"/>
          <w:szCs w:val="22"/>
        </w:rPr>
        <w:t>19. SPIS ZAŁĄCZNIKÓW DO SPECYFIKACJI ISTOTNYCH WARUNKÓW ZAMÓWIENIA</w:t>
      </w:r>
    </w:p>
    <w:p w:rsidR="00B3331F" w:rsidRDefault="00B3331F" w:rsidP="00870208">
      <w:pPr>
        <w:spacing w:line="276" w:lineRule="auto"/>
        <w:ind w:left="1560" w:hanging="1276"/>
        <w:jc w:val="both"/>
        <w:rPr>
          <w:sz w:val="22"/>
          <w:szCs w:val="22"/>
        </w:rPr>
      </w:pPr>
    </w:p>
    <w:p w:rsidR="00B3331F" w:rsidRPr="00427D0C" w:rsidRDefault="00B3331F" w:rsidP="0087020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427D0C">
        <w:rPr>
          <w:color w:val="000000"/>
          <w:sz w:val="22"/>
          <w:szCs w:val="22"/>
        </w:rPr>
        <w:t>Za</w:t>
      </w:r>
      <w:r>
        <w:rPr>
          <w:color w:val="000000"/>
          <w:sz w:val="22"/>
          <w:szCs w:val="22"/>
        </w:rPr>
        <w:t>łącznik nr 1 – Projekt – opisy techniczne  i rysunki  (załączniki od 1a do 1g)</w:t>
      </w:r>
    </w:p>
    <w:p w:rsidR="00B3331F" w:rsidRPr="00427D0C" w:rsidRDefault="00B3331F" w:rsidP="0087020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427D0C">
        <w:rPr>
          <w:color w:val="000000"/>
          <w:sz w:val="22"/>
          <w:szCs w:val="22"/>
        </w:rPr>
        <w:t xml:space="preserve">Załącznik nr 2 – Szczegółowe Specyfikacje Techniczne Wykonania i Odbioru </w:t>
      </w:r>
      <w:r w:rsidRPr="00427D0C">
        <w:rPr>
          <w:color w:val="333300"/>
          <w:sz w:val="22"/>
          <w:szCs w:val="22"/>
        </w:rPr>
        <w:t xml:space="preserve">Robót </w:t>
      </w:r>
      <w:r w:rsidRPr="00427D0C">
        <w:rPr>
          <w:color w:val="000000"/>
          <w:sz w:val="22"/>
          <w:szCs w:val="22"/>
        </w:rPr>
        <w:t>;</w:t>
      </w:r>
    </w:p>
    <w:p w:rsidR="00B3331F" w:rsidRPr="00427D0C" w:rsidRDefault="00B3331F" w:rsidP="0087020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427D0C">
        <w:rPr>
          <w:color w:val="000000"/>
          <w:sz w:val="22"/>
          <w:szCs w:val="22"/>
        </w:rPr>
        <w:t>Załącznik nr 3 – Przedmiar</w:t>
      </w:r>
      <w:r>
        <w:rPr>
          <w:color w:val="000000"/>
          <w:sz w:val="22"/>
          <w:szCs w:val="22"/>
        </w:rPr>
        <w:t xml:space="preserve"> węzła</w:t>
      </w:r>
    </w:p>
    <w:p w:rsidR="00B3331F" w:rsidRPr="00427D0C" w:rsidRDefault="00B3331F" w:rsidP="00870208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4 – Przedmiar instalacji</w:t>
      </w:r>
      <w:r w:rsidRPr="00427D0C">
        <w:rPr>
          <w:color w:val="000000"/>
          <w:sz w:val="22"/>
          <w:szCs w:val="22"/>
        </w:rPr>
        <w:t>;</w:t>
      </w:r>
    </w:p>
    <w:p w:rsidR="00B3331F" w:rsidRPr="00427D0C" w:rsidRDefault="00B3331F" w:rsidP="00870208">
      <w:pPr>
        <w:spacing w:line="276" w:lineRule="auto"/>
        <w:jc w:val="both"/>
        <w:rPr>
          <w:sz w:val="22"/>
          <w:szCs w:val="22"/>
        </w:rPr>
      </w:pPr>
      <w:r w:rsidRPr="00427D0C">
        <w:rPr>
          <w:color w:val="000000"/>
          <w:sz w:val="22"/>
          <w:szCs w:val="22"/>
        </w:rPr>
        <w:t>Załącznik nr 5 – Formularz oferty;</w:t>
      </w:r>
    </w:p>
    <w:p w:rsidR="00B3331F" w:rsidRPr="00427D0C" w:rsidRDefault="00B3331F" w:rsidP="007A12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27D0C">
        <w:rPr>
          <w:sz w:val="22"/>
          <w:szCs w:val="22"/>
        </w:rPr>
        <w:t xml:space="preserve">Załącznik nr 6 – Oświadczenie, że Wykonawca spełnia warunki określone w SIWZ wynikające i </w:t>
      </w:r>
      <w:r>
        <w:rPr>
          <w:sz w:val="22"/>
          <w:szCs w:val="22"/>
        </w:rPr>
        <w:t xml:space="preserve"> o</w:t>
      </w:r>
      <w:r w:rsidRPr="00427D0C">
        <w:rPr>
          <w:sz w:val="22"/>
          <w:szCs w:val="22"/>
        </w:rPr>
        <w:t>kreślone</w:t>
      </w:r>
      <w:r>
        <w:rPr>
          <w:sz w:val="22"/>
          <w:szCs w:val="22"/>
        </w:rPr>
        <w:t xml:space="preserve"> </w:t>
      </w:r>
      <w:r w:rsidRPr="00427D0C">
        <w:rPr>
          <w:sz w:val="22"/>
          <w:szCs w:val="22"/>
        </w:rPr>
        <w:t>w art. 22 ust. 1 ustawy;</w:t>
      </w:r>
    </w:p>
    <w:p w:rsidR="00B3331F" w:rsidRPr="00427D0C" w:rsidRDefault="00B3331F" w:rsidP="007A12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27D0C">
        <w:rPr>
          <w:sz w:val="22"/>
          <w:szCs w:val="22"/>
        </w:rPr>
        <w:t>Załącznik nr 7 – Oświadczenie, o braku podstaw do wykluczenia Wykonawcy z postępowania na podstawie</w:t>
      </w:r>
      <w:r>
        <w:rPr>
          <w:sz w:val="22"/>
          <w:szCs w:val="22"/>
        </w:rPr>
        <w:t xml:space="preserve"> </w:t>
      </w:r>
      <w:r w:rsidRPr="00427D0C">
        <w:rPr>
          <w:sz w:val="22"/>
          <w:szCs w:val="22"/>
        </w:rPr>
        <w:t>art. 24 ustawy;</w:t>
      </w:r>
    </w:p>
    <w:p w:rsidR="00B3331F" w:rsidRPr="00427D0C" w:rsidRDefault="00B3331F" w:rsidP="007A12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27D0C">
        <w:rPr>
          <w:sz w:val="22"/>
          <w:szCs w:val="22"/>
        </w:rPr>
        <w:t>Załącznik nr 8 – Wykaz robót budowlanych;</w:t>
      </w:r>
    </w:p>
    <w:p w:rsidR="00B3331F" w:rsidRPr="00427D0C" w:rsidRDefault="00B3331F" w:rsidP="007A12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27D0C">
        <w:rPr>
          <w:sz w:val="22"/>
          <w:szCs w:val="22"/>
        </w:rPr>
        <w:t>Załącznik nr 9 – Wykaz osób;</w:t>
      </w:r>
    </w:p>
    <w:p w:rsidR="00B3331F" w:rsidRPr="00427D0C" w:rsidRDefault="00B3331F" w:rsidP="00870208">
      <w:pPr>
        <w:spacing w:line="276" w:lineRule="auto"/>
        <w:jc w:val="both"/>
        <w:rPr>
          <w:sz w:val="22"/>
          <w:szCs w:val="22"/>
        </w:rPr>
      </w:pPr>
      <w:r w:rsidRPr="00427D0C">
        <w:rPr>
          <w:sz w:val="22"/>
          <w:szCs w:val="22"/>
        </w:rPr>
        <w:t>Załącznik nr 10 – Wzór um</w:t>
      </w:r>
      <w:r>
        <w:rPr>
          <w:sz w:val="22"/>
          <w:szCs w:val="22"/>
        </w:rPr>
        <w:t>owy.</w:t>
      </w:r>
    </w:p>
    <w:p w:rsidR="00B3331F" w:rsidRPr="00870208" w:rsidRDefault="00B3331F" w:rsidP="00870208">
      <w:pPr>
        <w:jc w:val="both"/>
        <w:rPr>
          <w:sz w:val="22"/>
          <w:szCs w:val="22"/>
        </w:rPr>
      </w:pPr>
    </w:p>
    <w:sectPr w:rsidR="00B3331F" w:rsidRPr="00870208" w:rsidSect="00043025">
      <w:type w:val="continuous"/>
      <w:pgSz w:w="11906" w:h="16838"/>
      <w:pgMar w:top="1418" w:right="1417" w:bottom="1135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31F" w:rsidRDefault="00B3331F" w:rsidP="00F7412C">
      <w:r>
        <w:separator/>
      </w:r>
    </w:p>
  </w:endnote>
  <w:endnote w:type="continuationSeparator" w:id="0">
    <w:p w:rsidR="00B3331F" w:rsidRDefault="00B3331F" w:rsidP="00F74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31F" w:rsidRDefault="00B3331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331F" w:rsidRDefault="00B3331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31F" w:rsidRPr="008D3A6A" w:rsidRDefault="00B3331F">
    <w:pPr>
      <w:pStyle w:val="Footer"/>
      <w:framePr w:wrap="around" w:vAnchor="text" w:hAnchor="margin" w:xAlign="center" w:y="1"/>
      <w:rPr>
        <w:rStyle w:val="PageNumber"/>
        <w:rFonts w:ascii="Times New Roman" w:hAnsi="Times New Roman"/>
        <w:sz w:val="20"/>
      </w:rPr>
    </w:pPr>
    <w:r>
      <w:rPr>
        <w:rStyle w:val="PageNumber"/>
        <w:rFonts w:ascii="Times New Roman" w:hAnsi="Times New Roman"/>
        <w:sz w:val="20"/>
      </w:rPr>
      <w:t xml:space="preserve">- </w:t>
    </w:r>
    <w:r w:rsidRPr="008D3A6A">
      <w:rPr>
        <w:rStyle w:val="PageNumber"/>
        <w:rFonts w:ascii="Times New Roman" w:hAnsi="Times New Roman"/>
        <w:sz w:val="20"/>
      </w:rPr>
      <w:fldChar w:fldCharType="begin"/>
    </w:r>
    <w:r w:rsidRPr="008D3A6A">
      <w:rPr>
        <w:rStyle w:val="PageNumber"/>
        <w:rFonts w:ascii="Times New Roman" w:hAnsi="Times New Roman"/>
        <w:sz w:val="20"/>
      </w:rPr>
      <w:instrText xml:space="preserve">PAGE  </w:instrText>
    </w:r>
    <w:r w:rsidRPr="008D3A6A">
      <w:rPr>
        <w:rStyle w:val="PageNumber"/>
        <w:rFonts w:ascii="Times New Roman" w:hAnsi="Times New Roman"/>
        <w:sz w:val="20"/>
      </w:rPr>
      <w:fldChar w:fldCharType="separate"/>
    </w:r>
    <w:r>
      <w:rPr>
        <w:rStyle w:val="PageNumber"/>
        <w:rFonts w:ascii="Times New Roman" w:hAnsi="Times New Roman"/>
        <w:noProof/>
        <w:sz w:val="20"/>
      </w:rPr>
      <w:t>2</w:t>
    </w:r>
    <w:r w:rsidRPr="008D3A6A">
      <w:rPr>
        <w:rStyle w:val="PageNumber"/>
        <w:rFonts w:ascii="Times New Roman" w:hAnsi="Times New Roman"/>
        <w:sz w:val="20"/>
      </w:rPr>
      <w:fldChar w:fldCharType="end"/>
    </w:r>
    <w:r>
      <w:rPr>
        <w:rStyle w:val="PageNumber"/>
        <w:rFonts w:ascii="Times New Roman" w:hAnsi="Times New Roman"/>
        <w:sz w:val="20"/>
      </w:rPr>
      <w:t xml:space="preserve"> -</w:t>
    </w:r>
  </w:p>
  <w:p w:rsidR="00B3331F" w:rsidRDefault="00B333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31F" w:rsidRDefault="00B3331F" w:rsidP="00F7412C">
      <w:r>
        <w:separator/>
      </w:r>
    </w:p>
  </w:footnote>
  <w:footnote w:type="continuationSeparator" w:id="0">
    <w:p w:rsidR="00B3331F" w:rsidRDefault="00B3331F" w:rsidP="00F741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01C50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6E0965"/>
    <w:multiLevelType w:val="multilevel"/>
    <w:tmpl w:val="56E634C8"/>
    <w:lvl w:ilvl="0">
      <w:start w:val="1"/>
      <w:numFmt w:val="decimal"/>
      <w:lvlText w:val="%1)"/>
      <w:lvlJc w:val="left"/>
      <w:pPr>
        <w:tabs>
          <w:tab w:val="num" w:pos="1004"/>
        </w:tabs>
        <w:ind w:left="100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4E76AF0"/>
    <w:multiLevelType w:val="hybridMultilevel"/>
    <w:tmpl w:val="5102374A"/>
    <w:lvl w:ilvl="0" w:tplc="3F589B9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>
    <w:nsid w:val="4E39343B"/>
    <w:multiLevelType w:val="hybridMultilevel"/>
    <w:tmpl w:val="1F1AA6D0"/>
    <w:lvl w:ilvl="0" w:tplc="EC028F46">
      <w:start w:val="1"/>
      <w:numFmt w:val="lowerLetter"/>
      <w:lvlText w:val="%1)"/>
      <w:lvlJc w:val="left"/>
      <w:pPr>
        <w:tabs>
          <w:tab w:val="num" w:pos="1815"/>
        </w:tabs>
        <w:ind w:left="1815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2"/>
  </w:num>
  <w:num w:numId="21">
    <w:abstractNumId w:val="1"/>
  </w:num>
  <w:num w:numId="22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1E00"/>
    <w:rsid w:val="00043025"/>
    <w:rsid w:val="0006224B"/>
    <w:rsid w:val="0006343F"/>
    <w:rsid w:val="00064B45"/>
    <w:rsid w:val="00066493"/>
    <w:rsid w:val="00070E17"/>
    <w:rsid w:val="00086631"/>
    <w:rsid w:val="00095D2D"/>
    <w:rsid w:val="00097BF1"/>
    <w:rsid w:val="000D6850"/>
    <w:rsid w:val="00117B2D"/>
    <w:rsid w:val="001465F7"/>
    <w:rsid w:val="001619B8"/>
    <w:rsid w:val="001A6503"/>
    <w:rsid w:val="001B3049"/>
    <w:rsid w:val="001C4264"/>
    <w:rsid w:val="0021224C"/>
    <w:rsid w:val="00216AB5"/>
    <w:rsid w:val="002329AF"/>
    <w:rsid w:val="00244A23"/>
    <w:rsid w:val="00263522"/>
    <w:rsid w:val="00263768"/>
    <w:rsid w:val="002832FE"/>
    <w:rsid w:val="00292B64"/>
    <w:rsid w:val="002F3A23"/>
    <w:rsid w:val="00302836"/>
    <w:rsid w:val="00303D92"/>
    <w:rsid w:val="003071BB"/>
    <w:rsid w:val="00307819"/>
    <w:rsid w:val="0031265C"/>
    <w:rsid w:val="003252CC"/>
    <w:rsid w:val="00331EFB"/>
    <w:rsid w:val="00370A46"/>
    <w:rsid w:val="00382F95"/>
    <w:rsid w:val="003870A1"/>
    <w:rsid w:val="003F6C8B"/>
    <w:rsid w:val="004103E2"/>
    <w:rsid w:val="00427D0C"/>
    <w:rsid w:val="00430E9C"/>
    <w:rsid w:val="004378C5"/>
    <w:rsid w:val="00437B3C"/>
    <w:rsid w:val="004607BC"/>
    <w:rsid w:val="00462C8F"/>
    <w:rsid w:val="00467FFA"/>
    <w:rsid w:val="00475614"/>
    <w:rsid w:val="00492A39"/>
    <w:rsid w:val="004D2872"/>
    <w:rsid w:val="004D3477"/>
    <w:rsid w:val="00546B40"/>
    <w:rsid w:val="00554558"/>
    <w:rsid w:val="005574C1"/>
    <w:rsid w:val="00561F40"/>
    <w:rsid w:val="00576D89"/>
    <w:rsid w:val="00582B9B"/>
    <w:rsid w:val="00585442"/>
    <w:rsid w:val="00587C90"/>
    <w:rsid w:val="00594153"/>
    <w:rsid w:val="005A70AA"/>
    <w:rsid w:val="005B1E00"/>
    <w:rsid w:val="005B29F8"/>
    <w:rsid w:val="005D52AB"/>
    <w:rsid w:val="005D784D"/>
    <w:rsid w:val="005E36AD"/>
    <w:rsid w:val="005F1B49"/>
    <w:rsid w:val="005F2DBD"/>
    <w:rsid w:val="005F3BA9"/>
    <w:rsid w:val="005F7BF3"/>
    <w:rsid w:val="0061312D"/>
    <w:rsid w:val="00671DE5"/>
    <w:rsid w:val="00672EF8"/>
    <w:rsid w:val="00685672"/>
    <w:rsid w:val="00697A27"/>
    <w:rsid w:val="006A2EDD"/>
    <w:rsid w:val="006B6370"/>
    <w:rsid w:val="006C7598"/>
    <w:rsid w:val="006D3A6E"/>
    <w:rsid w:val="006D4BFE"/>
    <w:rsid w:val="006D738F"/>
    <w:rsid w:val="006D7F12"/>
    <w:rsid w:val="00741BAB"/>
    <w:rsid w:val="00766DDC"/>
    <w:rsid w:val="00774EE1"/>
    <w:rsid w:val="00774EF5"/>
    <w:rsid w:val="00776ADA"/>
    <w:rsid w:val="00787F85"/>
    <w:rsid w:val="007A0673"/>
    <w:rsid w:val="007A12CD"/>
    <w:rsid w:val="007C36D6"/>
    <w:rsid w:val="007C3BD7"/>
    <w:rsid w:val="0082708A"/>
    <w:rsid w:val="00845C70"/>
    <w:rsid w:val="0086108E"/>
    <w:rsid w:val="00870208"/>
    <w:rsid w:val="008A48C3"/>
    <w:rsid w:val="008C2ECB"/>
    <w:rsid w:val="008D3A6A"/>
    <w:rsid w:val="008E1B7B"/>
    <w:rsid w:val="009012C5"/>
    <w:rsid w:val="00901DF5"/>
    <w:rsid w:val="00913CA4"/>
    <w:rsid w:val="009442E8"/>
    <w:rsid w:val="0095464F"/>
    <w:rsid w:val="009D561B"/>
    <w:rsid w:val="009F2C1C"/>
    <w:rsid w:val="00A06B4E"/>
    <w:rsid w:val="00A154E9"/>
    <w:rsid w:val="00A25B67"/>
    <w:rsid w:val="00A3057C"/>
    <w:rsid w:val="00A328C2"/>
    <w:rsid w:val="00A40247"/>
    <w:rsid w:val="00A40F29"/>
    <w:rsid w:val="00A45DD3"/>
    <w:rsid w:val="00A62C86"/>
    <w:rsid w:val="00A66A0D"/>
    <w:rsid w:val="00A95FBC"/>
    <w:rsid w:val="00AC5E04"/>
    <w:rsid w:val="00AD0DBB"/>
    <w:rsid w:val="00AD1F71"/>
    <w:rsid w:val="00AE0860"/>
    <w:rsid w:val="00AE418D"/>
    <w:rsid w:val="00AF60F8"/>
    <w:rsid w:val="00AF6DE0"/>
    <w:rsid w:val="00B01BB5"/>
    <w:rsid w:val="00B03C5C"/>
    <w:rsid w:val="00B24CAB"/>
    <w:rsid w:val="00B3331F"/>
    <w:rsid w:val="00B5641E"/>
    <w:rsid w:val="00B644E6"/>
    <w:rsid w:val="00B70BA1"/>
    <w:rsid w:val="00B8037F"/>
    <w:rsid w:val="00B80C1B"/>
    <w:rsid w:val="00B824E5"/>
    <w:rsid w:val="00B82C2E"/>
    <w:rsid w:val="00BB65A8"/>
    <w:rsid w:val="00BC6A16"/>
    <w:rsid w:val="00BD26FB"/>
    <w:rsid w:val="00BF3A91"/>
    <w:rsid w:val="00C017D4"/>
    <w:rsid w:val="00C01F08"/>
    <w:rsid w:val="00C15CA6"/>
    <w:rsid w:val="00C225B5"/>
    <w:rsid w:val="00C22B8E"/>
    <w:rsid w:val="00C46E90"/>
    <w:rsid w:val="00C839E5"/>
    <w:rsid w:val="00C908A0"/>
    <w:rsid w:val="00C958DA"/>
    <w:rsid w:val="00CA6CBD"/>
    <w:rsid w:val="00CF7429"/>
    <w:rsid w:val="00D00539"/>
    <w:rsid w:val="00D141FA"/>
    <w:rsid w:val="00D148BB"/>
    <w:rsid w:val="00D14FD7"/>
    <w:rsid w:val="00D211B6"/>
    <w:rsid w:val="00D324EE"/>
    <w:rsid w:val="00D502FF"/>
    <w:rsid w:val="00D56905"/>
    <w:rsid w:val="00D67CEE"/>
    <w:rsid w:val="00D7242D"/>
    <w:rsid w:val="00D908F5"/>
    <w:rsid w:val="00D92829"/>
    <w:rsid w:val="00DA247B"/>
    <w:rsid w:val="00DA35BE"/>
    <w:rsid w:val="00DE3D4C"/>
    <w:rsid w:val="00E068AC"/>
    <w:rsid w:val="00E20DA8"/>
    <w:rsid w:val="00E332CC"/>
    <w:rsid w:val="00E45F4A"/>
    <w:rsid w:val="00E617E9"/>
    <w:rsid w:val="00E62A72"/>
    <w:rsid w:val="00E824B6"/>
    <w:rsid w:val="00E87605"/>
    <w:rsid w:val="00E92BB1"/>
    <w:rsid w:val="00E952A3"/>
    <w:rsid w:val="00EB4A52"/>
    <w:rsid w:val="00EE73C5"/>
    <w:rsid w:val="00F13FF0"/>
    <w:rsid w:val="00F408EE"/>
    <w:rsid w:val="00F418F4"/>
    <w:rsid w:val="00F46026"/>
    <w:rsid w:val="00F52F84"/>
    <w:rsid w:val="00F54B18"/>
    <w:rsid w:val="00F61923"/>
    <w:rsid w:val="00F64001"/>
    <w:rsid w:val="00F7412C"/>
    <w:rsid w:val="00F76106"/>
    <w:rsid w:val="00FA256C"/>
    <w:rsid w:val="00FA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5B1E0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1E00"/>
    <w:pPr>
      <w:keepNext/>
      <w:outlineLvl w:val="0"/>
    </w:pPr>
    <w:rPr>
      <w:rFonts w:ascii="Univers-PL" w:hAnsi="Univers-PL"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1E00"/>
    <w:pPr>
      <w:keepNext/>
      <w:outlineLvl w:val="1"/>
    </w:pPr>
    <w:rPr>
      <w:rFonts w:ascii="Univers-PL" w:hAnsi="Univers-PL"/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1E0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1E00"/>
    <w:pPr>
      <w:keepNext/>
      <w:outlineLvl w:val="3"/>
    </w:pPr>
    <w:rPr>
      <w:rFonts w:ascii="Univers-PL" w:hAnsi="Univers-PL"/>
      <w:i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1E00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1E00"/>
    <w:pPr>
      <w:spacing w:before="240" w:after="60"/>
      <w:outlineLvl w:val="5"/>
    </w:pPr>
    <w:rPr>
      <w:rFonts w:ascii="Univers-PL" w:hAnsi="Univers-PL"/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B1E00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B1E0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B1E00"/>
    <w:pPr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B1E00"/>
    <w:rPr>
      <w:rFonts w:ascii="Univers-PL" w:hAnsi="Univers-PL" w:cs="Times New Roman"/>
      <w:b/>
      <w:sz w:val="20"/>
      <w:szCs w:val="20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B1E00"/>
    <w:rPr>
      <w:rFonts w:ascii="Arial" w:hAnsi="Arial" w:cs="Arial"/>
      <w:b/>
      <w:bCs/>
      <w:sz w:val="26"/>
      <w:szCs w:val="26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B1E00"/>
    <w:rPr>
      <w:rFonts w:ascii="Univers-PL" w:hAnsi="Univers-PL" w:cs="Times New Roman"/>
      <w:i/>
      <w:sz w:val="20"/>
      <w:szCs w:val="20"/>
      <w:lang w:eastAsia="pl-PL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B1E00"/>
    <w:rPr>
      <w:rFonts w:ascii="Univers-PL" w:hAnsi="Univers-PL" w:cs="Times New Roman"/>
      <w:b/>
      <w:i/>
      <w:sz w:val="20"/>
      <w:szCs w:val="20"/>
      <w:lang w:eastAsia="pl-PL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B1E00"/>
    <w:rPr>
      <w:rFonts w:ascii="Univers-PL" w:hAnsi="Univers-PL" w:cs="Times New Roman"/>
      <w:b/>
      <w:sz w:val="20"/>
      <w:szCs w:val="20"/>
      <w:lang w:eastAsia="pl-PL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5B1E00"/>
    <w:rPr>
      <w:rFonts w:ascii="Univers-PL" w:eastAsia="MS Mincho" w:hAnsi="Univers-PL" w:cs="Times New Roman"/>
      <w:sz w:val="20"/>
      <w:szCs w:val="20"/>
      <w:lang w:eastAsia="pl-PL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5B1E00"/>
    <w:rPr>
      <w:rFonts w:ascii="Calibri" w:hAnsi="Calibri" w:cs="Times New Roman"/>
      <w:i/>
      <w:iCs/>
      <w:sz w:val="24"/>
      <w:szCs w:val="24"/>
      <w:lang w:eastAsia="pl-PL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B1E00"/>
    <w:rPr>
      <w:rFonts w:ascii="Arial" w:hAnsi="Arial" w:cs="Times New Roman"/>
      <w:sz w:val="20"/>
      <w:szCs w:val="20"/>
      <w:lang w:eastAsia="pl-PL"/>
    </w:rPr>
  </w:style>
  <w:style w:type="paragraph" w:styleId="Title">
    <w:name w:val="Title"/>
    <w:basedOn w:val="Normal"/>
    <w:link w:val="TitleChar"/>
    <w:uiPriority w:val="99"/>
    <w:qFormat/>
    <w:rsid w:val="005B1E00"/>
    <w:pPr>
      <w:jc w:val="center"/>
    </w:pPr>
    <w:rPr>
      <w:rFonts w:ascii="Univers-PL" w:hAnsi="Univers-PL"/>
      <w:b/>
      <w:sz w:val="40"/>
    </w:rPr>
  </w:style>
  <w:style w:type="character" w:customStyle="1" w:styleId="TitleChar">
    <w:name w:val="Title Char"/>
    <w:basedOn w:val="DefaultParagraphFont"/>
    <w:link w:val="Title"/>
    <w:uiPriority w:val="99"/>
    <w:locked/>
    <w:rsid w:val="005B1E00"/>
    <w:rPr>
      <w:rFonts w:ascii="Univers-PL" w:hAnsi="Univers-PL" w:cs="Times New Roman"/>
      <w:b/>
      <w:sz w:val="20"/>
      <w:szCs w:val="20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5B1E00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5B1E00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B1E00"/>
    <w:rPr>
      <w:rFonts w:ascii="Arial" w:hAnsi="Aria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5B1E00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5B1E00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customStyle="1" w:styleId="NormalnyWeb1">
    <w:name w:val="Normalny (Web)1"/>
    <w:basedOn w:val="Normal"/>
    <w:uiPriority w:val="99"/>
    <w:rsid w:val="005B1E00"/>
    <w:pPr>
      <w:spacing w:before="100" w:after="100"/>
      <w:jc w:val="both"/>
    </w:pPr>
    <w:rPr>
      <w:rFonts w:ascii="Univers-PL" w:hAnsi="Univers-PL"/>
      <w:sz w:val="19"/>
    </w:rPr>
  </w:style>
  <w:style w:type="paragraph" w:styleId="BodyTextIndent3">
    <w:name w:val="Body Text Indent 3"/>
    <w:basedOn w:val="Normal"/>
    <w:link w:val="BodyTextIndent3Char"/>
    <w:uiPriority w:val="99"/>
    <w:rsid w:val="005B1E00"/>
    <w:pPr>
      <w:spacing w:after="120"/>
      <w:ind w:left="283"/>
    </w:pPr>
    <w:rPr>
      <w:rFonts w:ascii="Univers-PL" w:hAnsi="Univers-PL"/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customStyle="1" w:styleId="pkt">
    <w:name w:val="pkt"/>
    <w:basedOn w:val="Normal"/>
    <w:uiPriority w:val="99"/>
    <w:rsid w:val="005B1E00"/>
    <w:pPr>
      <w:spacing w:before="60" w:after="60"/>
      <w:ind w:left="851" w:hanging="295"/>
      <w:jc w:val="both"/>
    </w:pPr>
    <w:rPr>
      <w:rFonts w:ascii="Univers-PL" w:hAnsi="Univers-PL"/>
      <w:sz w:val="24"/>
    </w:rPr>
  </w:style>
  <w:style w:type="paragraph" w:customStyle="1" w:styleId="ust">
    <w:name w:val="ust"/>
    <w:uiPriority w:val="99"/>
    <w:rsid w:val="005B1E00"/>
    <w:pPr>
      <w:spacing w:before="60" w:after="60"/>
      <w:ind w:left="426" w:hanging="284"/>
      <w:jc w:val="both"/>
    </w:pPr>
    <w:rPr>
      <w:rFonts w:ascii="Univers-PL" w:eastAsia="Times New Roman" w:hAnsi="Univers-PL"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5B1E00"/>
    <w:rPr>
      <w:rFonts w:ascii="Univers-PL" w:hAnsi="Univers-PL"/>
      <w:sz w:val="19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styleId="BodyTextIndent2">
    <w:name w:val="Body Text Indent 2"/>
    <w:basedOn w:val="Normal"/>
    <w:link w:val="BodyTextIndent2Char"/>
    <w:uiPriority w:val="99"/>
    <w:rsid w:val="005B1E00"/>
    <w:pPr>
      <w:ind w:left="75"/>
      <w:jc w:val="both"/>
    </w:pPr>
    <w:rPr>
      <w:rFonts w:ascii="Univers-PL" w:hAnsi="Univers-PL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B1E00"/>
    <w:rPr>
      <w:rFonts w:ascii="Univers-PL" w:hAnsi="Univers-PL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5B1E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1E00"/>
    <w:rPr>
      <w:rFonts w:ascii="Tahoma" w:hAnsi="Tahoma" w:cs="Tahoma"/>
      <w:sz w:val="16"/>
      <w:szCs w:val="16"/>
      <w:lang w:eastAsia="pl-PL"/>
    </w:rPr>
  </w:style>
  <w:style w:type="character" w:styleId="Strong">
    <w:name w:val="Strong"/>
    <w:basedOn w:val="DefaultParagraphFont"/>
    <w:uiPriority w:val="99"/>
    <w:qFormat/>
    <w:rsid w:val="005B1E00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5B1E00"/>
    <w:pPr>
      <w:spacing w:before="100" w:beforeAutospacing="1" w:after="100" w:afterAutospacing="1"/>
    </w:pPr>
    <w:rPr>
      <w:rFonts w:ascii="Geneva" w:hAnsi="Geneva"/>
      <w:sz w:val="17"/>
      <w:szCs w:val="17"/>
    </w:rPr>
  </w:style>
  <w:style w:type="paragraph" w:styleId="PlainText">
    <w:name w:val="Plain Text"/>
    <w:basedOn w:val="Normal"/>
    <w:link w:val="PlainTextChar"/>
    <w:uiPriority w:val="99"/>
    <w:rsid w:val="005B1E00"/>
    <w:pPr>
      <w:spacing w:before="100" w:beforeAutospacing="1" w:after="100" w:afterAutospacing="1"/>
    </w:pPr>
    <w:rPr>
      <w:sz w:val="24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B1E00"/>
    <w:rPr>
      <w:rFonts w:ascii="Times New Roman" w:hAnsi="Times New Roman" w:cs="Times New Roman"/>
      <w:sz w:val="24"/>
      <w:szCs w:val="24"/>
      <w:lang w:eastAsia="pl-PL"/>
    </w:rPr>
  </w:style>
  <w:style w:type="paragraph" w:styleId="BodyText2">
    <w:name w:val="Body Text 2"/>
    <w:basedOn w:val="Normal"/>
    <w:link w:val="BodyText2Char"/>
    <w:uiPriority w:val="99"/>
    <w:rsid w:val="005B1E0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5B1E00"/>
    <w:rPr>
      <w:rFonts w:ascii="Times New Roman" w:hAnsi="Times New Roman" w:cs="Times New Roman"/>
      <w:sz w:val="20"/>
      <w:szCs w:val="20"/>
      <w:lang w:eastAsia="pl-PL"/>
    </w:rPr>
  </w:style>
  <w:style w:type="character" w:styleId="Hyperlink">
    <w:name w:val="Hyperlink"/>
    <w:basedOn w:val="DefaultParagraphFont"/>
    <w:uiPriority w:val="99"/>
    <w:rsid w:val="005B1E00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5B1E00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B1E0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B1E00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lit">
    <w:name w:val="lit"/>
    <w:uiPriority w:val="99"/>
    <w:rsid w:val="005B1E00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WW-Tekstpodstawowywcity3">
    <w:name w:val="WW-Tekst podstawowy wcięty 3"/>
    <w:basedOn w:val="Normal"/>
    <w:uiPriority w:val="99"/>
    <w:rsid w:val="005B1E00"/>
    <w:pPr>
      <w:tabs>
        <w:tab w:val="left" w:pos="709"/>
        <w:tab w:val="left" w:pos="993"/>
      </w:tabs>
      <w:suppressAutoHyphens/>
      <w:ind w:left="284" w:hanging="284"/>
    </w:pPr>
    <w:rPr>
      <w:b/>
      <w:sz w:val="28"/>
      <w:lang w:eastAsia="ar-SA"/>
    </w:rPr>
  </w:style>
  <w:style w:type="paragraph" w:customStyle="1" w:styleId="Arial12CE">
    <w:name w:val="Arial 12 CE"/>
    <w:basedOn w:val="Normal"/>
    <w:uiPriority w:val="99"/>
    <w:rsid w:val="005B1E00"/>
    <w:pPr>
      <w:spacing w:line="360" w:lineRule="auto"/>
      <w:jc w:val="both"/>
    </w:pPr>
    <w:rPr>
      <w:rFonts w:ascii="Arial" w:hAnsi="Arial"/>
      <w:sz w:val="24"/>
    </w:rPr>
  </w:style>
  <w:style w:type="paragraph" w:styleId="ListBullet">
    <w:name w:val="List Bullet"/>
    <w:basedOn w:val="Normal"/>
    <w:uiPriority w:val="99"/>
    <w:rsid w:val="005B1E00"/>
    <w:pPr>
      <w:jc w:val="both"/>
    </w:pPr>
    <w:rPr>
      <w:spacing w:val="12"/>
      <w:kern w:val="24"/>
      <w:sz w:val="24"/>
    </w:rPr>
  </w:style>
  <w:style w:type="paragraph" w:customStyle="1" w:styleId="Akapitzlist1">
    <w:name w:val="Akapit z listą1"/>
    <w:basedOn w:val="Normal"/>
    <w:uiPriority w:val="99"/>
    <w:rsid w:val="005B1E0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5B1E00"/>
    <w:pPr>
      <w:ind w:left="720"/>
      <w:contextualSpacing/>
    </w:pPr>
  </w:style>
  <w:style w:type="table" w:styleId="TableGrid">
    <w:name w:val="Table Grid"/>
    <w:basedOn w:val="TableNormal"/>
    <w:uiPriority w:val="99"/>
    <w:rsid w:val="005B1E0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">
    <w:name w:val="tekst podst"/>
    <w:basedOn w:val="BodyText"/>
    <w:uiPriority w:val="99"/>
    <w:rsid w:val="005B1E00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BodyText25">
    <w:name w:val="Body Text 25"/>
    <w:basedOn w:val="Normal"/>
    <w:uiPriority w:val="99"/>
    <w:rsid w:val="005B1E00"/>
    <w:pPr>
      <w:overflowPunct w:val="0"/>
      <w:autoSpaceDE w:val="0"/>
      <w:autoSpaceDN w:val="0"/>
      <w:adjustRightInd w:val="0"/>
      <w:jc w:val="both"/>
      <w:textAlignment w:val="baseline"/>
    </w:pPr>
    <w:rPr>
      <w:sz w:val="24"/>
      <w:szCs w:val="24"/>
    </w:rPr>
  </w:style>
  <w:style w:type="character" w:customStyle="1" w:styleId="text">
    <w:name w:val="text"/>
    <w:basedOn w:val="DefaultParagraphFont"/>
    <w:uiPriority w:val="99"/>
    <w:rsid w:val="005B1E00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rsid w:val="005B1E00"/>
    <w:rPr>
      <w:rFonts w:cs="Times New Roman"/>
      <w:color w:val="800080"/>
      <w:u w:val="single"/>
    </w:rPr>
  </w:style>
  <w:style w:type="paragraph" w:styleId="NoSpacing">
    <w:name w:val="No Spacing"/>
    <w:link w:val="NoSpacingChar"/>
    <w:uiPriority w:val="99"/>
    <w:qFormat/>
    <w:rsid w:val="005B1E00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5B1E00"/>
    <w:rPr>
      <w:rFonts w:eastAsia="Times New Roman" w:cs="Times New Roman"/>
      <w:sz w:val="22"/>
      <w:szCs w:val="22"/>
      <w:lang w:val="pl-PL" w:eastAsia="en-US" w:bidi="ar-SA"/>
    </w:rPr>
  </w:style>
  <w:style w:type="paragraph" w:styleId="TOCHeading">
    <w:name w:val="TOC Heading"/>
    <w:basedOn w:val="Heading1"/>
    <w:next w:val="Normal"/>
    <w:uiPriority w:val="99"/>
    <w:qFormat/>
    <w:rsid w:val="005B1E00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Cs w:val="28"/>
      <w:lang w:eastAsia="en-US"/>
    </w:rPr>
  </w:style>
  <w:style w:type="paragraph" w:styleId="TOC2">
    <w:name w:val="toc 2"/>
    <w:basedOn w:val="Normal"/>
    <w:next w:val="Normal"/>
    <w:autoRedefine/>
    <w:uiPriority w:val="99"/>
    <w:rsid w:val="005B1E00"/>
    <w:pPr>
      <w:ind w:left="200"/>
    </w:pPr>
    <w:rPr>
      <w:rFonts w:ascii="Calibri" w:hAnsi="Calibri"/>
      <w:smallCaps/>
    </w:rPr>
  </w:style>
  <w:style w:type="paragraph" w:styleId="TOC1">
    <w:name w:val="toc 1"/>
    <w:basedOn w:val="Normal"/>
    <w:next w:val="Normal"/>
    <w:autoRedefine/>
    <w:uiPriority w:val="99"/>
    <w:rsid w:val="005B1E00"/>
    <w:pPr>
      <w:tabs>
        <w:tab w:val="left" w:pos="284"/>
        <w:tab w:val="right" w:leader="dot" w:pos="9061"/>
      </w:tabs>
      <w:spacing w:before="120" w:after="120"/>
      <w:ind w:left="284" w:hanging="284"/>
    </w:pPr>
    <w:rPr>
      <w:rFonts w:ascii="Calibri" w:hAnsi="Calibri"/>
      <w:b/>
      <w:bCs/>
      <w:caps/>
    </w:rPr>
  </w:style>
  <w:style w:type="paragraph" w:styleId="TOC3">
    <w:name w:val="toc 3"/>
    <w:basedOn w:val="Normal"/>
    <w:next w:val="Normal"/>
    <w:autoRedefine/>
    <w:uiPriority w:val="99"/>
    <w:rsid w:val="005B1E00"/>
    <w:pPr>
      <w:ind w:left="400"/>
    </w:pPr>
    <w:rPr>
      <w:rFonts w:ascii="Calibri" w:hAnsi="Calibri"/>
      <w:i/>
      <w:iCs/>
    </w:rPr>
  </w:style>
  <w:style w:type="paragraph" w:styleId="TOC4">
    <w:name w:val="toc 4"/>
    <w:basedOn w:val="Normal"/>
    <w:next w:val="Normal"/>
    <w:autoRedefine/>
    <w:uiPriority w:val="99"/>
    <w:rsid w:val="005B1E00"/>
    <w:pPr>
      <w:ind w:left="60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5B1E00"/>
    <w:pPr>
      <w:ind w:left="80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5B1E00"/>
    <w:pPr>
      <w:ind w:left="10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5B1E00"/>
    <w:pPr>
      <w:ind w:left="120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5B1E00"/>
    <w:pPr>
      <w:ind w:left="140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5B1E00"/>
    <w:pPr>
      <w:ind w:left="1600"/>
    </w:pPr>
    <w:rPr>
      <w:rFonts w:ascii="Calibri" w:hAnsi="Calibri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rsid w:val="005B1E0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5B1E00"/>
    <w:rPr>
      <w:rFonts w:ascii="Tahoma" w:hAnsi="Tahoma" w:cs="Tahoma"/>
      <w:sz w:val="16"/>
      <w:szCs w:val="16"/>
      <w:lang w:eastAsia="pl-PL"/>
    </w:rPr>
  </w:style>
  <w:style w:type="paragraph" w:customStyle="1" w:styleId="StylMalina1">
    <w:name w:val="Styl Malina 1"/>
    <w:basedOn w:val="Heading1"/>
    <w:link w:val="StylMalina1Znak"/>
    <w:uiPriority w:val="99"/>
    <w:rsid w:val="005B1E00"/>
    <w:rPr>
      <w:rFonts w:ascii="Times New Roman" w:hAnsi="Times New Roman"/>
      <w:b/>
      <w:caps/>
    </w:rPr>
  </w:style>
  <w:style w:type="paragraph" w:customStyle="1" w:styleId="StylMalina10">
    <w:name w:val="Styl Malina1"/>
    <w:basedOn w:val="StylMalina1"/>
    <w:link w:val="StylMalina1Znak0"/>
    <w:autoRedefine/>
    <w:uiPriority w:val="99"/>
    <w:rsid w:val="005B1E00"/>
    <w:pPr>
      <w:tabs>
        <w:tab w:val="left" w:pos="284"/>
      </w:tabs>
      <w:spacing w:after="120"/>
      <w:ind w:left="425" w:hanging="425"/>
      <w:jc w:val="both"/>
    </w:pPr>
    <w:rPr>
      <w:sz w:val="24"/>
      <w:szCs w:val="24"/>
    </w:rPr>
  </w:style>
  <w:style w:type="character" w:customStyle="1" w:styleId="StylMalina1Znak">
    <w:name w:val="Styl Malina 1 Znak"/>
    <w:basedOn w:val="Heading1Char"/>
    <w:link w:val="StylMalina1"/>
    <w:uiPriority w:val="99"/>
    <w:locked/>
    <w:rsid w:val="005B1E00"/>
    <w:rPr>
      <w:rFonts w:ascii="Times New Roman" w:hAnsi="Times New Roman"/>
      <w:b/>
      <w:caps/>
    </w:rPr>
  </w:style>
  <w:style w:type="paragraph" w:customStyle="1" w:styleId="Zacznik">
    <w:name w:val="Załącznik"/>
    <w:basedOn w:val="Heading1"/>
    <w:link w:val="ZacznikZnak"/>
    <w:uiPriority w:val="99"/>
    <w:rsid w:val="005B1E00"/>
    <w:pPr>
      <w:jc w:val="right"/>
    </w:pPr>
    <w:rPr>
      <w:rFonts w:ascii="Times New Roman" w:hAnsi="Times New Roman"/>
      <w:i/>
      <w:sz w:val="20"/>
    </w:rPr>
  </w:style>
  <w:style w:type="character" w:customStyle="1" w:styleId="StylMalina1Znak0">
    <w:name w:val="Styl Malina1 Znak"/>
    <w:basedOn w:val="StylMalina1Znak"/>
    <w:link w:val="StylMalina10"/>
    <w:uiPriority w:val="99"/>
    <w:locked/>
    <w:rsid w:val="005B1E00"/>
    <w:rPr>
      <w:sz w:val="24"/>
      <w:szCs w:val="24"/>
    </w:rPr>
  </w:style>
  <w:style w:type="character" w:customStyle="1" w:styleId="cpvdrzewo5">
    <w:name w:val="cpv_drzewo_5"/>
    <w:basedOn w:val="DefaultParagraphFont"/>
    <w:uiPriority w:val="99"/>
    <w:rsid w:val="005B1E00"/>
    <w:rPr>
      <w:rFonts w:cs="Times New Roman"/>
    </w:rPr>
  </w:style>
  <w:style w:type="character" w:customStyle="1" w:styleId="ZacznikZnak">
    <w:name w:val="Załącznik Znak"/>
    <w:basedOn w:val="Heading1Char"/>
    <w:link w:val="Zacznik"/>
    <w:uiPriority w:val="99"/>
    <w:locked/>
    <w:rsid w:val="005B1E00"/>
    <w:rPr>
      <w:rFonts w:ascii="Times New Roman" w:hAnsi="Times New Roman"/>
      <w:i/>
    </w:rPr>
  </w:style>
  <w:style w:type="character" w:customStyle="1" w:styleId="apple-style-span">
    <w:name w:val="apple-style-span"/>
    <w:basedOn w:val="DefaultParagraphFont"/>
    <w:uiPriority w:val="99"/>
    <w:rsid w:val="005B1E0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kretariat@zsltuchola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kretariat@zsltuchol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sltuchol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12</Pages>
  <Words>4764</Words>
  <Characters>28587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msmieszek</dc:creator>
  <cp:keywords/>
  <dc:description/>
  <cp:lastModifiedBy>Właściciel</cp:lastModifiedBy>
  <cp:revision>27</cp:revision>
  <dcterms:created xsi:type="dcterms:W3CDTF">2013-06-26T08:16:00Z</dcterms:created>
  <dcterms:modified xsi:type="dcterms:W3CDTF">2013-06-26T11:29:00Z</dcterms:modified>
</cp:coreProperties>
</file>